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ED" w:rsidRPr="00E37ED5" w:rsidRDefault="001942ED" w:rsidP="001942ED">
      <w:pPr>
        <w:pStyle w:val="afc"/>
        <w:spacing w:line="240" w:lineRule="auto"/>
        <w:rPr>
          <w:rFonts w:ascii="Times New Roman" w:hAnsi="Times New Roman" w:cs="Times New Roman"/>
          <w:caps/>
          <w:sz w:val="32"/>
        </w:rPr>
      </w:pPr>
      <w:bookmarkStart w:id="0" w:name="_GoBack"/>
      <w:bookmarkEnd w:id="0"/>
      <w:r w:rsidRPr="00E37ED5">
        <w:rPr>
          <w:rFonts w:ascii="Times New Roman" w:hAnsi="Times New Roman" w:cs="Times New Roman"/>
          <w:b w:val="0"/>
          <w:caps/>
          <w:sz w:val="20"/>
        </w:rPr>
        <w:t>заклад</w:t>
      </w:r>
      <w:r w:rsidR="00510576">
        <w:rPr>
          <w:rFonts w:ascii="Times New Roman" w:hAnsi="Times New Roman" w:cs="Times New Roman"/>
          <w:b w:val="0"/>
          <w:caps/>
          <w:sz w:val="20"/>
        </w:rPr>
        <w:t xml:space="preserve"> ВИЩОЇ ОСВІТИ</w:t>
      </w:r>
    </w:p>
    <w:p w:rsidR="001942ED" w:rsidRPr="00E37ED5" w:rsidRDefault="001942ED" w:rsidP="001942ED">
      <w:pPr>
        <w:pStyle w:val="afc"/>
        <w:spacing w:before="40"/>
        <w:rPr>
          <w:rFonts w:ascii="Times New Roman" w:hAnsi="Times New Roman" w:cs="Times New Roman"/>
          <w:szCs w:val="28"/>
        </w:rPr>
      </w:pPr>
      <w:r w:rsidRPr="00E37ED5">
        <w:rPr>
          <w:rFonts w:ascii="Times New Roman" w:hAnsi="Times New Roman" w:cs="Times New Roman"/>
          <w:caps/>
          <w:szCs w:val="28"/>
        </w:rPr>
        <w:t>Університет економіки та права «КРОК»</w:t>
      </w:r>
    </w:p>
    <w:p w:rsidR="001942ED" w:rsidRPr="00E37ED5" w:rsidRDefault="001942ED" w:rsidP="001942ED">
      <w:pPr>
        <w:jc w:val="center"/>
        <w:rPr>
          <w:rFonts w:ascii="Times New Roman" w:hAnsi="Times New Roman" w:cs="Times New Roman"/>
          <w:b/>
        </w:rPr>
      </w:pPr>
      <w:r w:rsidRPr="00E37ED5">
        <w:rPr>
          <w:rFonts w:ascii="Times New Roman" w:hAnsi="Times New Roman" w:cs="Times New Roman"/>
          <w:sz w:val="24"/>
          <w:lang w:val="uk-UA"/>
        </w:rPr>
        <w:t>Кафедра психології</w:t>
      </w:r>
    </w:p>
    <w:p w:rsidR="001942ED" w:rsidRPr="00217612" w:rsidRDefault="00217612" w:rsidP="00194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942ED" w:rsidRPr="00217612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1942ED" w:rsidRPr="00217612" w:rsidRDefault="001942ED" w:rsidP="00194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61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217612">
        <w:rPr>
          <w:rFonts w:ascii="Times New Roman" w:hAnsi="Times New Roman" w:cs="Times New Roman"/>
          <w:b/>
          <w:sz w:val="28"/>
          <w:szCs w:val="28"/>
        </w:rPr>
        <w:t>роректор</w:t>
      </w:r>
      <w:r w:rsidRPr="00217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навчальної роботи</w:t>
      </w:r>
    </w:p>
    <w:p w:rsidR="001942ED" w:rsidRPr="00217612" w:rsidRDefault="001942ED" w:rsidP="00194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12">
        <w:rPr>
          <w:rFonts w:ascii="Times New Roman" w:hAnsi="Times New Roman" w:cs="Times New Roman"/>
          <w:b/>
          <w:sz w:val="28"/>
          <w:szCs w:val="28"/>
        </w:rPr>
        <w:tab/>
      </w:r>
      <w:r w:rsidRPr="00217612">
        <w:rPr>
          <w:rFonts w:ascii="Times New Roman" w:hAnsi="Times New Roman" w:cs="Times New Roman"/>
          <w:b/>
          <w:sz w:val="28"/>
          <w:szCs w:val="28"/>
        </w:rPr>
        <w:tab/>
      </w:r>
      <w:r w:rsidRPr="00217612">
        <w:rPr>
          <w:rFonts w:ascii="Times New Roman" w:hAnsi="Times New Roman" w:cs="Times New Roman"/>
          <w:b/>
          <w:sz w:val="28"/>
          <w:szCs w:val="28"/>
        </w:rPr>
        <w:tab/>
      </w:r>
      <w:r w:rsidRPr="00217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17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17612">
        <w:rPr>
          <w:rFonts w:ascii="Times New Roman" w:hAnsi="Times New Roman" w:cs="Times New Roman"/>
          <w:b/>
          <w:sz w:val="28"/>
          <w:szCs w:val="28"/>
          <w:lang w:val="uk-UA"/>
        </w:rPr>
        <w:t>Н.М. Літвін</w:t>
      </w:r>
      <w:r w:rsidRPr="00217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2ED" w:rsidRPr="00217612" w:rsidRDefault="00217612" w:rsidP="001942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1942ED" w:rsidRPr="00217612">
        <w:rPr>
          <w:rFonts w:ascii="Times New Roman" w:hAnsi="Times New Roman" w:cs="Times New Roman"/>
          <w:b/>
          <w:sz w:val="28"/>
          <w:szCs w:val="28"/>
        </w:rPr>
        <w:t>«</w:t>
      </w:r>
      <w:r w:rsidR="00B52BC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942ED" w:rsidRPr="002176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612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="001942ED" w:rsidRPr="0021761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52BC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942ED" w:rsidRPr="00217612">
        <w:rPr>
          <w:rFonts w:ascii="Times New Roman" w:hAnsi="Times New Roman" w:cs="Times New Roman"/>
          <w:b/>
          <w:sz w:val="28"/>
          <w:szCs w:val="28"/>
        </w:rPr>
        <w:t>1 р.</w:t>
      </w:r>
    </w:p>
    <w:p w:rsidR="001942ED" w:rsidRPr="00231494" w:rsidRDefault="001942ED" w:rsidP="001942ED">
      <w:pPr>
        <w:spacing w:line="360" w:lineRule="auto"/>
        <w:jc w:val="center"/>
        <w:rPr>
          <w:sz w:val="32"/>
          <w:szCs w:val="32"/>
        </w:rPr>
      </w:pPr>
      <w:r w:rsidRPr="00231494">
        <w:rPr>
          <w:rFonts w:ascii="Bookman Old Style" w:hAnsi="Bookman Old Style" w:cs="Bookman Old Style"/>
          <w:b/>
          <w:sz w:val="32"/>
          <w:szCs w:val="32"/>
        </w:rPr>
        <w:t>РОБОЧА ПРОГРАМА НАВЧАЛЬНОЇ ДИСЦИПЛІНИ</w:t>
      </w:r>
      <w:r w:rsidRPr="00231494">
        <w:rPr>
          <w:i/>
          <w:iCs/>
          <w:sz w:val="32"/>
          <w:szCs w:val="32"/>
        </w:rPr>
        <w:t xml:space="preserve"> </w:t>
      </w:r>
    </w:p>
    <w:p w:rsidR="001942ED" w:rsidRPr="00217612" w:rsidRDefault="001942ED" w:rsidP="001942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17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КОРПОРАТИВНА КУЛЬТУРА</w:t>
      </w:r>
    </w:p>
    <w:p w:rsidR="001942ED" w:rsidRDefault="001942ED" w:rsidP="001942ED">
      <w:pPr>
        <w:jc w:val="center"/>
        <w:rPr>
          <w:sz w:val="24"/>
          <w:lang w:val="uk-UA"/>
        </w:rPr>
      </w:pPr>
    </w:p>
    <w:p w:rsidR="001942ED" w:rsidRPr="00E37ED5" w:rsidRDefault="001942ED" w:rsidP="00194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7ED5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ED5">
        <w:rPr>
          <w:rFonts w:ascii="Times New Roman" w:hAnsi="Times New Roman" w:cs="Times New Roman"/>
          <w:sz w:val="28"/>
          <w:szCs w:val="28"/>
          <w:u w:val="single"/>
          <w:lang w:val="uk-UA"/>
        </w:rPr>
        <w:t>223 Медсестринство</w:t>
      </w:r>
    </w:p>
    <w:p w:rsidR="001942ED" w:rsidRPr="00E37ED5" w:rsidRDefault="001942ED" w:rsidP="001942ED">
      <w:pPr>
        <w:rPr>
          <w:rFonts w:ascii="Times New Roman" w:hAnsi="Times New Roman" w:cs="Times New Roman"/>
          <w:sz w:val="28"/>
          <w:szCs w:val="28"/>
        </w:rPr>
      </w:pPr>
      <w:r w:rsidRPr="00E37ED5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61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</w:p>
    <w:p w:rsidR="001942ED" w:rsidRPr="00E37ED5" w:rsidRDefault="00217612" w:rsidP="001942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інститут, факультет   </w:t>
      </w:r>
      <w:r w:rsidR="001942ED" w:rsidRPr="00E37ED5">
        <w:rPr>
          <w:rFonts w:ascii="Times New Roman" w:hAnsi="Times New Roman" w:cs="Times New Roman"/>
          <w:sz w:val="28"/>
          <w:szCs w:val="28"/>
          <w:lang w:val="uk-UA"/>
        </w:rPr>
        <w:t>Навчально-науковий інститут медицини</w:t>
      </w:r>
    </w:p>
    <w:p w:rsidR="001942ED" w:rsidRPr="00E37ED5" w:rsidRDefault="001942ED" w:rsidP="00194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7ED5">
        <w:rPr>
          <w:rFonts w:ascii="Times New Roman" w:hAnsi="Times New Roman" w:cs="Times New Roman"/>
          <w:sz w:val="28"/>
          <w:szCs w:val="28"/>
          <w:lang w:val="uk-UA"/>
        </w:rPr>
        <w:t>Мова навчання</w:t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61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37ED5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1942ED" w:rsidRDefault="001942ED" w:rsidP="001942ED">
      <w:pPr>
        <w:jc w:val="center"/>
        <w:rPr>
          <w:szCs w:val="28"/>
          <w:lang w:val="uk-UA"/>
        </w:rPr>
      </w:pPr>
    </w:p>
    <w:p w:rsidR="001942ED" w:rsidRPr="00231494" w:rsidRDefault="001942ED" w:rsidP="001942ED">
      <w:pPr>
        <w:pStyle w:val="BodyText24"/>
        <w:tabs>
          <w:tab w:val="clear" w:pos="2694"/>
        </w:tabs>
        <w:spacing w:line="360" w:lineRule="auto"/>
        <w:ind w:firstLine="0"/>
        <w:rPr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РОЗРОБНИК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21"/>
        <w:gridCol w:w="1887"/>
      </w:tblGrid>
      <w:tr w:rsidR="001942ED" w:rsidRPr="00880E16" w:rsidTr="00E37ED5">
        <w:trPr>
          <w:trHeight w:val="307"/>
        </w:trPr>
        <w:tc>
          <w:tcPr>
            <w:tcW w:w="7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1942ED" w:rsidRPr="00E37ED5" w:rsidRDefault="001942ED" w:rsidP="00E37ED5">
            <w:pPr>
              <w:rPr>
                <w:rFonts w:ascii="Times New Roman" w:hAnsi="Times New Roman" w:cs="Times New Roman"/>
              </w:rPr>
            </w:pPr>
            <w:r w:rsidRPr="00E37ED5">
              <w:rPr>
                <w:rFonts w:ascii="Times New Roman" w:hAnsi="Times New Roman" w:cs="Times New Roman"/>
              </w:rPr>
              <w:t>Н.В. Наконечна, кандидат психолог</w:t>
            </w:r>
            <w:r w:rsidRPr="00E37ED5">
              <w:rPr>
                <w:rFonts w:ascii="Times New Roman" w:hAnsi="Times New Roman" w:cs="Times New Roman"/>
                <w:lang w:val="uk-UA"/>
              </w:rPr>
              <w:t>ічних  н</w:t>
            </w:r>
            <w:r w:rsidRPr="00E37ED5">
              <w:rPr>
                <w:rFonts w:ascii="Times New Roman" w:hAnsi="Times New Roman" w:cs="Times New Roman"/>
              </w:rPr>
              <w:t>аук, доцент кафедри психології</w:t>
            </w:r>
          </w:p>
        </w:tc>
        <w:tc>
          <w:tcPr>
            <w:tcW w:w="18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942ED" w:rsidRDefault="001942ED" w:rsidP="00E37ED5"/>
        </w:tc>
      </w:tr>
    </w:tbl>
    <w:p w:rsidR="001942ED" w:rsidRDefault="001942ED" w:rsidP="001942ED">
      <w:pPr>
        <w:pStyle w:val="BodyText24"/>
        <w:tabs>
          <w:tab w:val="clear" w:pos="2694"/>
        </w:tabs>
        <w:spacing w:line="360" w:lineRule="auto"/>
        <w:rPr>
          <w:rFonts w:ascii="Times New Roman CYR" w:hAnsi="Times New Roman CYR" w:cs="Times New Roman CYR"/>
          <w:b/>
          <w:lang w:val="uk-UA"/>
        </w:rPr>
      </w:pPr>
    </w:p>
    <w:p w:rsidR="001942ED" w:rsidRPr="008D1A10" w:rsidRDefault="001942ED" w:rsidP="001942ED">
      <w:pPr>
        <w:pStyle w:val="BodyText24"/>
        <w:tabs>
          <w:tab w:val="clear" w:pos="2694"/>
        </w:tabs>
        <w:spacing w:line="360" w:lineRule="auto"/>
        <w:rPr>
          <w:rFonts w:ascii="Times New Roman CYR" w:hAnsi="Times New Roman CYR" w:cs="Times New Roman CYR"/>
          <w:b/>
          <w:lang w:val="uk-UA"/>
        </w:rPr>
      </w:pPr>
      <w:r w:rsidRPr="008D1A10">
        <w:rPr>
          <w:rFonts w:ascii="Times New Roman CYR" w:hAnsi="Times New Roman CYR" w:cs="Times New Roman CYR"/>
          <w:b/>
          <w:lang w:val="uk-UA"/>
        </w:rPr>
        <w:t xml:space="preserve">РОЗГЛЯНУТО ТА СХВАЛЕНО </w:t>
      </w:r>
      <w:r w:rsidRPr="008D1A10">
        <w:rPr>
          <w:rFonts w:ascii="Times New Roman CYR" w:hAnsi="Times New Roman CYR" w:cs="Times New Roman CYR"/>
          <w:b/>
          <w:caps/>
          <w:lang w:val="uk-UA"/>
        </w:rPr>
        <w:t>кафедрОЮ ПСИХОЛОГІЇ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3"/>
        <w:gridCol w:w="2727"/>
        <w:gridCol w:w="2461"/>
      </w:tblGrid>
      <w:tr w:rsidR="001942ED" w:rsidRPr="008D1A10" w:rsidTr="00E37ED5">
        <w:tc>
          <w:tcPr>
            <w:tcW w:w="4163" w:type="dxa"/>
            <w:shd w:val="clear" w:color="auto" w:fill="auto"/>
          </w:tcPr>
          <w:p w:rsidR="00217612" w:rsidRDefault="00217612" w:rsidP="00E37ED5">
            <w:pPr>
              <w:pStyle w:val="BodyText24"/>
              <w:tabs>
                <w:tab w:val="clear" w:pos="2694"/>
              </w:tabs>
              <w:snapToGrid w:val="0"/>
              <w:spacing w:line="360" w:lineRule="auto"/>
              <w:ind w:firstLine="0"/>
              <w:rPr>
                <w:rFonts w:ascii="Times New Roman CYR" w:hAnsi="Times New Roman CYR" w:cs="Times New Roman CYR"/>
                <w:b/>
                <w:lang w:val="uk-UA"/>
              </w:rPr>
            </w:pPr>
          </w:p>
          <w:p w:rsidR="001942ED" w:rsidRPr="008D1A10" w:rsidRDefault="001942ED" w:rsidP="00E37ED5">
            <w:pPr>
              <w:pStyle w:val="BodyText24"/>
              <w:tabs>
                <w:tab w:val="clear" w:pos="2694"/>
              </w:tabs>
              <w:snapToGrid w:val="0"/>
              <w:spacing w:line="360" w:lineRule="auto"/>
              <w:ind w:firstLine="0"/>
              <w:rPr>
                <w:rFonts w:ascii="Times New Roman CYR" w:hAnsi="Times New Roman CYR" w:cs="Times New Roman CYR"/>
                <w:b/>
                <w:lang w:val="uk-UA"/>
              </w:rPr>
            </w:pPr>
            <w:r w:rsidRPr="008D1A10">
              <w:rPr>
                <w:rFonts w:ascii="Times New Roman CYR" w:hAnsi="Times New Roman CYR" w:cs="Times New Roman CYR"/>
                <w:b/>
                <w:lang w:val="uk-UA"/>
              </w:rPr>
              <w:t>Протокол № 1</w:t>
            </w:r>
          </w:p>
        </w:tc>
        <w:tc>
          <w:tcPr>
            <w:tcW w:w="5188" w:type="dxa"/>
            <w:gridSpan w:val="2"/>
            <w:shd w:val="clear" w:color="auto" w:fill="auto"/>
          </w:tcPr>
          <w:p w:rsidR="00217612" w:rsidRDefault="00217612" w:rsidP="00E37ED5">
            <w:pPr>
              <w:pStyle w:val="BodyText24"/>
              <w:tabs>
                <w:tab w:val="clear" w:pos="2694"/>
              </w:tabs>
              <w:spacing w:line="360" w:lineRule="auto"/>
              <w:jc w:val="right"/>
              <w:rPr>
                <w:rFonts w:ascii="Times New Roman CYR" w:hAnsi="Times New Roman CYR" w:cs="Times New Roman CYR"/>
                <w:b/>
                <w:lang w:val="uk-UA"/>
              </w:rPr>
            </w:pPr>
          </w:p>
          <w:p w:rsidR="001942ED" w:rsidRPr="008D1A10" w:rsidRDefault="001942ED" w:rsidP="00B52BC6">
            <w:pPr>
              <w:pStyle w:val="BodyText24"/>
              <w:tabs>
                <w:tab w:val="clear" w:pos="2694"/>
              </w:tabs>
              <w:spacing w:line="360" w:lineRule="auto"/>
              <w:jc w:val="right"/>
              <w:rPr>
                <w:rFonts w:ascii="Times New Roman CYR" w:hAnsi="Times New Roman CYR" w:cs="Times New Roman CYR"/>
                <w:b/>
                <w:lang w:val="uk-UA"/>
              </w:rPr>
            </w:pPr>
            <w:r w:rsidRPr="008D1A10">
              <w:rPr>
                <w:rFonts w:ascii="Times New Roman CYR" w:hAnsi="Times New Roman CYR" w:cs="Times New Roman CYR"/>
                <w:b/>
                <w:lang w:val="uk-UA"/>
              </w:rPr>
              <w:t>від                «</w:t>
            </w:r>
            <w:r>
              <w:rPr>
                <w:rFonts w:ascii="Times New Roman CYR" w:hAnsi="Times New Roman CYR" w:cs="Times New Roman CYR"/>
                <w:b/>
                <w:lang w:val="en-US"/>
              </w:rPr>
              <w:t>29</w:t>
            </w:r>
            <w:r w:rsidRPr="008D1A10">
              <w:rPr>
                <w:rFonts w:ascii="Times New Roman CYR" w:hAnsi="Times New Roman CYR" w:cs="Times New Roman CYR"/>
                <w:b/>
                <w:lang w:val="uk-UA"/>
              </w:rPr>
              <w:t xml:space="preserve">» серпня </w:t>
            </w:r>
            <w:r>
              <w:rPr>
                <w:rFonts w:ascii="Times New Roman CYR" w:hAnsi="Times New Roman CYR" w:cs="Times New Roman CYR"/>
                <w:b/>
                <w:lang w:val="uk-UA"/>
              </w:rPr>
              <w:t>20</w:t>
            </w:r>
            <w:r w:rsidR="00B52BC6">
              <w:rPr>
                <w:rFonts w:ascii="Times New Roman CYR" w:hAnsi="Times New Roman CYR" w:cs="Times New Roman CYR"/>
                <w:b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b/>
                <w:lang w:val="uk-UA"/>
              </w:rPr>
              <w:t>1</w:t>
            </w:r>
            <w:r w:rsidRPr="008D1A10">
              <w:rPr>
                <w:rFonts w:ascii="Times New Roman CYR" w:hAnsi="Times New Roman CYR" w:cs="Times New Roman CYR"/>
                <w:b/>
                <w:lang w:val="uk-UA"/>
              </w:rPr>
              <w:t xml:space="preserve"> р.</w:t>
            </w:r>
          </w:p>
        </w:tc>
      </w:tr>
      <w:tr w:rsidR="001942ED" w:rsidRPr="008D1A10" w:rsidTr="00E37ED5">
        <w:tc>
          <w:tcPr>
            <w:tcW w:w="4163" w:type="dxa"/>
            <w:shd w:val="clear" w:color="auto" w:fill="auto"/>
          </w:tcPr>
          <w:p w:rsidR="001942ED" w:rsidRPr="008D1A10" w:rsidRDefault="001942ED" w:rsidP="00E37ED5">
            <w:pPr>
              <w:pStyle w:val="BodyText24"/>
              <w:tabs>
                <w:tab w:val="clear" w:pos="2694"/>
              </w:tabs>
              <w:ind w:firstLine="34"/>
              <w:jc w:val="left"/>
              <w:rPr>
                <w:rFonts w:ascii="Times New Roman CYR" w:hAnsi="Times New Roman CYR" w:cs="Times New Roman CYR"/>
                <w:b/>
                <w:lang w:val="uk-UA"/>
              </w:rPr>
            </w:pPr>
            <w:r w:rsidRPr="008D1A10">
              <w:rPr>
                <w:rFonts w:ascii="Times New Roman CYR" w:hAnsi="Times New Roman CYR" w:cs="Times New Roman CYR"/>
                <w:b/>
                <w:lang w:val="uk-UA"/>
              </w:rPr>
              <w:t>Завідувач кафедри психології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1942ED" w:rsidRPr="008D1A10" w:rsidRDefault="001942ED" w:rsidP="00E37ED5">
            <w:pPr>
              <w:pStyle w:val="BodyText24"/>
              <w:tabs>
                <w:tab w:val="clear" w:pos="2694"/>
              </w:tabs>
              <w:ind w:firstLine="34"/>
              <w:jc w:val="left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2461" w:type="dxa"/>
            <w:shd w:val="clear" w:color="auto" w:fill="auto"/>
            <w:vAlign w:val="bottom"/>
          </w:tcPr>
          <w:p w:rsidR="001942ED" w:rsidRPr="008D1A10" w:rsidRDefault="00B52BC6" w:rsidP="00E37ED5">
            <w:pPr>
              <w:pStyle w:val="BodyText24"/>
              <w:tabs>
                <w:tab w:val="clear" w:pos="2694"/>
              </w:tabs>
              <w:ind w:firstLine="34"/>
              <w:jc w:val="right"/>
              <w:rPr>
                <w:rFonts w:ascii="Times New Roman CYR" w:hAnsi="Times New Roman CYR" w:cs="Times New Roman CYR"/>
                <w:b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lang w:val="uk-UA"/>
              </w:rPr>
              <w:t>Сингаївська І.В.</w:t>
            </w:r>
          </w:p>
        </w:tc>
      </w:tr>
    </w:tbl>
    <w:p w:rsidR="001942ED" w:rsidRDefault="001942ED" w:rsidP="001942ED">
      <w:pPr>
        <w:pStyle w:val="BodyText24"/>
        <w:tabs>
          <w:tab w:val="clear" w:pos="2694"/>
        </w:tabs>
        <w:spacing w:line="360" w:lineRule="auto"/>
        <w:rPr>
          <w:rFonts w:ascii="Times New Roman CYR" w:hAnsi="Times New Roman CYR" w:cs="Times New Roman CYR"/>
          <w:b/>
          <w:sz w:val="24"/>
          <w:szCs w:val="24"/>
          <w:lang w:val="uk-UA"/>
        </w:rPr>
      </w:pPr>
    </w:p>
    <w:p w:rsidR="001942ED" w:rsidRPr="008D1A10" w:rsidRDefault="001942ED" w:rsidP="001942ED">
      <w:pPr>
        <w:pStyle w:val="BodyText24"/>
        <w:tabs>
          <w:tab w:val="clear" w:pos="2694"/>
        </w:tabs>
        <w:spacing w:line="360" w:lineRule="auto"/>
        <w:rPr>
          <w:rFonts w:ascii="Times New Roman CYR" w:hAnsi="Times New Roman CYR" w:cs="Times New Roman CYR"/>
          <w:b/>
          <w:sz w:val="24"/>
          <w:szCs w:val="24"/>
          <w:lang w:val="uk-UA"/>
        </w:rPr>
      </w:pPr>
    </w:p>
    <w:p w:rsidR="001942ED" w:rsidRPr="00E37ED5" w:rsidRDefault="001942ED" w:rsidP="001942ED">
      <w:pPr>
        <w:ind w:left="6379"/>
        <w:rPr>
          <w:rFonts w:ascii="Times New Roman" w:hAnsi="Times New Roman" w:cs="Times New Roman"/>
          <w:sz w:val="24"/>
          <w:lang w:val="uk-UA"/>
        </w:rPr>
      </w:pPr>
      <w:r w:rsidRPr="00E37ED5">
        <w:rPr>
          <w:rFonts w:ascii="Times New Roman" w:hAnsi="Times New Roman" w:cs="Times New Roman"/>
          <w:sz w:val="24"/>
          <w:lang w:val="uk-UA"/>
        </w:rPr>
        <w:t xml:space="preserve"> </w:t>
      </w:r>
      <w:r w:rsidR="007219C5">
        <w:rPr>
          <w:rFonts w:ascii="Symbol" w:hAnsi="Symbol"/>
          <w:sz w:val="24"/>
          <w:lang w:val="uk-UA"/>
        </w:rPr>
        <w:t></w:t>
      </w:r>
      <w:r w:rsidR="007219C5">
        <w:rPr>
          <w:rFonts w:ascii="Symbol" w:hAnsi="Symbol"/>
          <w:sz w:val="24"/>
          <w:lang w:val="uk-UA"/>
        </w:rPr>
        <w:t></w:t>
      </w:r>
      <w:r w:rsidRPr="00E37ED5">
        <w:rPr>
          <w:rFonts w:ascii="Times New Roman" w:hAnsi="Times New Roman" w:cs="Times New Roman"/>
          <w:sz w:val="24"/>
          <w:lang w:val="uk-UA"/>
        </w:rPr>
        <w:t>Університет «КРОК», 20</w:t>
      </w:r>
      <w:r w:rsidR="00B52BC6">
        <w:rPr>
          <w:rFonts w:ascii="Times New Roman" w:hAnsi="Times New Roman" w:cs="Times New Roman"/>
          <w:sz w:val="24"/>
          <w:lang w:val="uk-UA"/>
        </w:rPr>
        <w:t>2</w:t>
      </w:r>
      <w:r w:rsidRPr="00E37ED5">
        <w:rPr>
          <w:rFonts w:ascii="Times New Roman" w:hAnsi="Times New Roman" w:cs="Times New Roman"/>
          <w:sz w:val="24"/>
          <w:lang w:val="uk-UA"/>
        </w:rPr>
        <w:t>1 р</w:t>
      </w:r>
      <w:r w:rsidR="007219C5">
        <w:rPr>
          <w:rFonts w:ascii="Times New Roman" w:hAnsi="Times New Roman" w:cs="Times New Roman"/>
          <w:sz w:val="24"/>
          <w:lang w:val="uk-UA"/>
        </w:rPr>
        <w:t>.</w:t>
      </w:r>
    </w:p>
    <w:p w:rsidR="001942ED" w:rsidRPr="00E37ED5" w:rsidRDefault="007219C5" w:rsidP="001942ED">
      <w:pPr>
        <w:ind w:left="6379"/>
        <w:rPr>
          <w:rFonts w:ascii="Times New Roman" w:hAnsi="Times New Roman" w:cs="Times New Roman"/>
          <w:sz w:val="24"/>
          <w:lang w:val="uk-UA"/>
        </w:rPr>
      </w:pPr>
      <w:r>
        <w:rPr>
          <w:rFonts w:ascii="Symbol" w:hAnsi="Symbol"/>
          <w:sz w:val="24"/>
          <w:lang w:val="uk-UA"/>
        </w:rPr>
        <w:t></w:t>
      </w:r>
      <w:r>
        <w:rPr>
          <w:rFonts w:ascii="Symbol" w:hAnsi="Symbol"/>
          <w:sz w:val="24"/>
          <w:lang w:val="uk-UA"/>
        </w:rPr>
        <w:t></w:t>
      </w:r>
      <w:r w:rsidR="001942ED" w:rsidRPr="00E37ED5">
        <w:rPr>
          <w:rFonts w:ascii="Times New Roman" w:hAnsi="Times New Roman" w:cs="Times New Roman"/>
          <w:sz w:val="24"/>
          <w:lang w:val="uk-UA"/>
        </w:rPr>
        <w:t xml:space="preserve"> Наконечна Н.В.  20</w:t>
      </w:r>
      <w:r w:rsidR="00B52BC6">
        <w:rPr>
          <w:rFonts w:ascii="Times New Roman" w:hAnsi="Times New Roman" w:cs="Times New Roman"/>
          <w:sz w:val="24"/>
          <w:lang w:val="uk-UA"/>
        </w:rPr>
        <w:t>2</w:t>
      </w:r>
      <w:r w:rsidR="001942ED" w:rsidRPr="00E37ED5">
        <w:rPr>
          <w:rFonts w:ascii="Times New Roman" w:hAnsi="Times New Roman" w:cs="Times New Roman"/>
          <w:sz w:val="24"/>
          <w:lang w:val="uk-UA"/>
        </w:rPr>
        <w:t>1 р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942ED" w:rsidRPr="00E37ED5" w:rsidRDefault="001942ED" w:rsidP="001942ED">
      <w:pPr>
        <w:jc w:val="both"/>
        <w:rPr>
          <w:rFonts w:ascii="Times New Roman" w:hAnsi="Times New Roman" w:cs="Times New Roman"/>
          <w:lang w:val="uk-UA"/>
        </w:rPr>
      </w:pPr>
    </w:p>
    <w:p w:rsidR="00E37ED5" w:rsidRPr="00E37ED5" w:rsidRDefault="001942ED" w:rsidP="0019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ED5"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 w:rsidRPr="00E37E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52BC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37ED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37ED5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E37ED5" w:rsidRDefault="00E37ED5" w:rsidP="00E37ED5">
      <w:pPr>
        <w:pStyle w:val="a8"/>
      </w:pPr>
      <w:r>
        <w:br w:type="page"/>
      </w:r>
    </w:p>
    <w:p w:rsidR="001942ED" w:rsidRPr="008F3A3A" w:rsidRDefault="001942ED" w:rsidP="001942ED">
      <w:pPr>
        <w:jc w:val="center"/>
      </w:pPr>
    </w:p>
    <w:p w:rsidR="00FF4C77" w:rsidRP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1.</w:t>
      </w: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F4C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навчальної дисципліни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261"/>
      </w:tblGrid>
      <w:tr w:rsidR="00FF4C77" w:rsidRPr="00FF4C77" w:rsidTr="00E9521B">
        <w:tc>
          <w:tcPr>
            <w:tcW w:w="3936" w:type="dxa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Призначення дисципліни</w:t>
            </w:r>
          </w:p>
        </w:tc>
        <w:tc>
          <w:tcPr>
            <w:tcW w:w="2976" w:type="dxa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</w:t>
            </w:r>
          </w:p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дисципліни</w:t>
            </w:r>
          </w:p>
        </w:tc>
        <w:tc>
          <w:tcPr>
            <w:tcW w:w="3261" w:type="dxa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Характеристика</w:t>
            </w:r>
          </w:p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Дисципліни</w:t>
            </w:r>
          </w:p>
        </w:tc>
      </w:tr>
      <w:tr w:rsidR="00FF4C77" w:rsidRPr="00FF4C77" w:rsidTr="007219C5">
        <w:trPr>
          <w:trHeight w:val="576"/>
        </w:trPr>
        <w:tc>
          <w:tcPr>
            <w:tcW w:w="3936" w:type="dxa"/>
            <w:vMerge w:val="restart"/>
            <w:vAlign w:val="center"/>
          </w:tcPr>
          <w:p w:rsidR="00FF4C77" w:rsidRPr="00FF4C77" w:rsidRDefault="00FF4C77" w:rsidP="0072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Ступінь вищої освіти: бакалавр</w:t>
            </w:r>
          </w:p>
          <w:p w:rsidR="00FF4C77" w:rsidRPr="00FF4C77" w:rsidRDefault="00FF4C77" w:rsidP="0072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76" w:type="dxa"/>
            <w:vMerge w:val="restart"/>
          </w:tcPr>
          <w:p w:rsidR="00FF4C77" w:rsidRPr="00CF2EB1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Кредити ECTS / Години</w:t>
            </w:r>
          </w:p>
          <w:p w:rsidR="00FF4C77" w:rsidRPr="00CF2EB1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E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F4C77" w:rsidRPr="00CF2E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Pr="00CF2E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</w:p>
          <w:p w:rsidR="00FF4C77" w:rsidRPr="00CF2EB1" w:rsidRDefault="00FF4C77" w:rsidP="00CF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F2EB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 час теор. навч. (у сер. на тиждень) – </w:t>
            </w:r>
            <w:r w:rsidR="00CF2EB1" w:rsidRPr="00CF2EB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7,14</w:t>
            </w:r>
            <w:r w:rsidRPr="00CF2EB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год., </w:t>
            </w:r>
          </w:p>
        </w:tc>
        <w:tc>
          <w:tcPr>
            <w:tcW w:w="3261" w:type="dxa"/>
          </w:tcPr>
          <w:p w:rsidR="00FF4C77" w:rsidRDefault="007219C5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Вибіркова</w:t>
            </w:r>
          </w:p>
          <w:p w:rsidR="00FF4C77" w:rsidRPr="00FF4C77" w:rsidRDefault="007219C5" w:rsidP="0072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дисципліна</w:t>
            </w:r>
          </w:p>
        </w:tc>
      </w:tr>
      <w:tr w:rsidR="00DB0D34" w:rsidRPr="00FF4C77" w:rsidTr="007219C5">
        <w:trPr>
          <w:trHeight w:val="576"/>
        </w:trPr>
        <w:tc>
          <w:tcPr>
            <w:tcW w:w="3936" w:type="dxa"/>
            <w:vMerge/>
          </w:tcPr>
          <w:p w:rsidR="00DB0D34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DB0D34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DB0D34" w:rsidRPr="00DB0D34" w:rsidRDefault="00DB0D34" w:rsidP="0072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0D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заочна форма навчання</w:t>
            </w:r>
          </w:p>
        </w:tc>
      </w:tr>
      <w:tr w:rsidR="00FF4C77" w:rsidRPr="00FF4C77" w:rsidTr="00E9521B">
        <w:trPr>
          <w:trHeight w:val="267"/>
        </w:trPr>
        <w:tc>
          <w:tcPr>
            <w:tcW w:w="3936" w:type="dxa"/>
            <w:vMerge w:val="restart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</w:p>
          <w:p w:rsidR="00FF4C77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22 Охорона здоров’я </w:t>
            </w:r>
          </w:p>
        </w:tc>
        <w:tc>
          <w:tcPr>
            <w:tcW w:w="2976" w:type="dxa"/>
            <w:vMerge w:val="restart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FF4C77" w:rsidRPr="00FF4C77" w:rsidRDefault="00FF4C77" w:rsidP="00FF4C7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Курс / Семестр </w:t>
            </w:r>
          </w:p>
        </w:tc>
      </w:tr>
      <w:tr w:rsidR="00DB0D34" w:rsidRPr="00FF4C77" w:rsidTr="00DB0D34">
        <w:trPr>
          <w:trHeight w:val="534"/>
        </w:trPr>
        <w:tc>
          <w:tcPr>
            <w:tcW w:w="3936" w:type="dxa"/>
            <w:vMerge/>
          </w:tcPr>
          <w:p w:rsidR="00DB0D34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DB0D34" w:rsidRPr="00FF4C77" w:rsidRDefault="00DB0D34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DB0D34" w:rsidRPr="00CF2EB1" w:rsidRDefault="00CF2EB1" w:rsidP="00CF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DB0D34" w:rsidRPr="00FF4C7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FF4C77" w:rsidRPr="00FF4C77" w:rsidTr="007219C5">
        <w:trPr>
          <w:trHeight w:val="266"/>
        </w:trPr>
        <w:tc>
          <w:tcPr>
            <w:tcW w:w="3936" w:type="dxa"/>
            <w:vMerge w:val="restart"/>
            <w:vAlign w:val="center"/>
          </w:tcPr>
          <w:p w:rsidR="007219C5" w:rsidRDefault="00FF4C77" w:rsidP="007219C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19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Спеціальність</w:t>
            </w:r>
            <w:r w:rsidR="007219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F4C77" w:rsidRPr="007219C5" w:rsidRDefault="00E37ED5" w:rsidP="007219C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219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223 Медсестринство</w:t>
            </w:r>
          </w:p>
        </w:tc>
        <w:tc>
          <w:tcPr>
            <w:tcW w:w="2976" w:type="dxa"/>
            <w:vMerge w:val="restart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тем - 12</w:t>
            </w:r>
          </w:p>
        </w:tc>
        <w:tc>
          <w:tcPr>
            <w:tcW w:w="3261" w:type="dxa"/>
          </w:tcPr>
          <w:p w:rsidR="00FF4C77" w:rsidRPr="00FF4C77" w:rsidRDefault="00FF4C77" w:rsidP="00FF4C7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Лекції, години</w:t>
            </w:r>
          </w:p>
        </w:tc>
      </w:tr>
      <w:tr w:rsidR="00CF2EB1" w:rsidRPr="00FF4C77" w:rsidTr="00E37ED5">
        <w:trPr>
          <w:trHeight w:val="414"/>
        </w:trPr>
        <w:tc>
          <w:tcPr>
            <w:tcW w:w="3936" w:type="dxa"/>
            <w:vMerge/>
          </w:tcPr>
          <w:p w:rsidR="00CF2EB1" w:rsidRPr="00FF4C77" w:rsidRDefault="00CF2EB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F2EB1" w:rsidRPr="00FF4C77" w:rsidRDefault="00CF2EB1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CF2EB1" w:rsidRPr="00FF4C77" w:rsidRDefault="00CF2EB1" w:rsidP="00CF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10</w:t>
            </w:r>
          </w:p>
        </w:tc>
      </w:tr>
      <w:tr w:rsidR="00FF4C77" w:rsidRPr="00FF4C77" w:rsidTr="00E9521B">
        <w:trPr>
          <w:trHeight w:val="387"/>
        </w:trPr>
        <w:tc>
          <w:tcPr>
            <w:tcW w:w="3936" w:type="dxa"/>
            <w:vMerge w:val="restart"/>
            <w:vAlign w:val="center"/>
          </w:tcPr>
          <w:p w:rsidR="00E97128" w:rsidRDefault="00E37ED5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E971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світня програма</w:t>
            </w:r>
          </w:p>
          <w:p w:rsidR="00FF4C77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Медсестринство</w:t>
            </w:r>
          </w:p>
        </w:tc>
        <w:tc>
          <w:tcPr>
            <w:tcW w:w="2976" w:type="dxa"/>
            <w:vMerge w:val="restart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Форма підсумкового контролю – диференційований залік</w:t>
            </w:r>
          </w:p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FF4C77" w:rsidRPr="00FF4C77" w:rsidRDefault="00FF4C77" w:rsidP="00FF4C7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семінарські,</w:t>
            </w:r>
            <w:r w:rsidRPr="00FF4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C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індивідуальні заняття, консультації, год.</w:t>
            </w:r>
          </w:p>
        </w:tc>
      </w:tr>
      <w:tr w:rsidR="00B51476" w:rsidRPr="00FF4C77" w:rsidTr="00CE2029">
        <w:trPr>
          <w:trHeight w:val="387"/>
        </w:trPr>
        <w:tc>
          <w:tcPr>
            <w:tcW w:w="3936" w:type="dxa"/>
            <w:vMerge/>
            <w:vAlign w:val="center"/>
          </w:tcPr>
          <w:p w:rsidR="00B51476" w:rsidRPr="00FF4C77" w:rsidRDefault="00B51476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B51476" w:rsidRPr="00FF4C77" w:rsidRDefault="00B51476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B51476" w:rsidRPr="00FF4C77" w:rsidRDefault="00B51476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10</w:t>
            </w:r>
          </w:p>
        </w:tc>
      </w:tr>
      <w:tr w:rsidR="00FF4C77" w:rsidRPr="00FF4C77" w:rsidTr="00E9521B">
        <w:trPr>
          <w:trHeight w:val="262"/>
        </w:trPr>
        <w:tc>
          <w:tcPr>
            <w:tcW w:w="3936" w:type="dxa"/>
            <w:vMerge/>
            <w:vAlign w:val="center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FF4C77" w:rsidRPr="00FF4C77" w:rsidRDefault="00FF4C77" w:rsidP="00FF4C7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Самостійна робота, години, питома вага</w:t>
            </w:r>
          </w:p>
        </w:tc>
      </w:tr>
      <w:tr w:rsidR="00DB0D34" w:rsidRPr="00FF4C77" w:rsidTr="00DB0D34">
        <w:trPr>
          <w:trHeight w:val="155"/>
        </w:trPr>
        <w:tc>
          <w:tcPr>
            <w:tcW w:w="3936" w:type="dxa"/>
            <w:vMerge/>
            <w:vAlign w:val="center"/>
          </w:tcPr>
          <w:p w:rsidR="00DB0D34" w:rsidRPr="00FF4C77" w:rsidRDefault="00DB0D34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DB0D34" w:rsidRPr="00FF4C77" w:rsidRDefault="00DB0D34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DB0D34" w:rsidRPr="002F2CF7" w:rsidRDefault="00DB0D34" w:rsidP="00CF2EB1">
            <w:pPr>
              <w:pStyle w:val="af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2F2CF7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– 8</w:t>
            </w:r>
            <w:r w:rsidR="00CF2EB1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6,6</w:t>
            </w:r>
            <w:r w:rsidRPr="002F2CF7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%</w:t>
            </w:r>
          </w:p>
        </w:tc>
      </w:tr>
    </w:tbl>
    <w:p w:rsidR="00FF4C77" w:rsidRPr="00FF4C77" w:rsidRDefault="00FF4C77" w:rsidP="00FF4C77">
      <w:pPr>
        <w:tabs>
          <w:tab w:val="left" w:pos="851"/>
          <w:tab w:val="left" w:pos="1134"/>
          <w:tab w:val="left" w:pos="1701"/>
          <w:tab w:val="left" w:pos="241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77" w:rsidRPr="00FF4C77" w:rsidRDefault="002F2CF7" w:rsidP="002F2CF7">
      <w:pPr>
        <w:tabs>
          <w:tab w:val="left" w:pos="851"/>
          <w:tab w:val="left" w:pos="1134"/>
          <w:tab w:val="left" w:pos="1701"/>
          <w:tab w:val="left" w:pos="241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FF4C77"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та завдання навчальної дисципліни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Мета викладання дисципліни.</w:t>
      </w: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Дисципліна «Корпоративна культура» ставить своїм завданням </w:t>
      </w: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формування у студентів системи знань та практичних навичок у сфері корпоративної культури</w:t>
      </w: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використання у професійній діяльності.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досягнення мети поставлені такі основні </w:t>
      </w:r>
      <w:r w:rsidRPr="00FF4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завдання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F4C77" w:rsidRPr="00FF4C77" w:rsidRDefault="00FF4C77" w:rsidP="00FF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засвоєння основних ознак та особливостей формування корпоративної культури на підприємстві (організації); </w:t>
      </w:r>
    </w:p>
    <w:p w:rsidR="00FF4C77" w:rsidRPr="00FF4C77" w:rsidRDefault="00FF4C77" w:rsidP="00FF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оволодіння навичками застосовування різних видів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формування і розвитку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4C77" w:rsidRPr="00FF4C77" w:rsidRDefault="00FF4C77" w:rsidP="00FF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формування вмінь у студентів вміння застосувати ці знання в практичній та науковій професійній діяльності.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процесі навчання студенти отримують необхідні знання під час лекційних занять та виконання практичних завдань. Велике значення в процесі вивчення та закріплення знань має самостійна робота студентів. </w:t>
      </w:r>
    </w:p>
    <w:p w:rsidR="00FF4C77" w:rsidRPr="00FF4C77" w:rsidRDefault="00FF4C77" w:rsidP="00FF4C7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вивчення даного курсу студент повинен </w:t>
      </w: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знати: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елементи та моделі корпоративної культури,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 корпоративної культури,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розвитку корпоративної культури,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мотивації працівників під час формування і розвитку корпоративної культури,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керівника в побудові організаційної культури,</w:t>
      </w:r>
    </w:p>
    <w:p w:rsidR="00FF4C77" w:rsidRPr="00FF4C77" w:rsidRDefault="00FF4C77" w:rsidP="00FF4C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формування логотипу організації (підприємства).</w:t>
      </w:r>
    </w:p>
    <w:p w:rsidR="00FF4C77" w:rsidRPr="00FF4C77" w:rsidRDefault="00FF4C77" w:rsidP="00FF4C7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вміти:</w:t>
      </w: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F4C77" w:rsidRPr="00FF4C77" w:rsidRDefault="00FF4C77" w:rsidP="00FF4C77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використовувати типи та моделі корпоративної культури для її розвитку на підприємстві (організації),</w:t>
      </w:r>
    </w:p>
    <w:p w:rsidR="00FF4C77" w:rsidRPr="00FF4C77" w:rsidRDefault="00FF4C77" w:rsidP="00FF4C77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зміни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особливості різних субкультур при розвитку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формулювати вимоги, яким повинен відповідати керівник підприємства (організації), щоб сформувати сильну корпоративну культуру; 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вибирити способи нематеріальної мотивації працівника для поліпшення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обґрунтовувати необхідність розвитку корпоративної культури в організації,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 аналіз сутності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володіти методиками діагностування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досліджувати умови створення корпоративних засобів діяльності на підприємстві,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характеризувати переваги корпоративної культури,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обґрунтовувати вибір елементів фірмового стилю,</w:t>
      </w:r>
    </w:p>
    <w:p w:rsidR="00FF4C77" w:rsidRPr="00FF4C77" w:rsidRDefault="00FF4C77" w:rsidP="00FF4C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аналізувати особливості формування логотипу організації (підприємства).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Після вивчення дисципліни у студентів мають бути сформовані </w:t>
      </w:r>
      <w:r w:rsidRPr="00FF4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компетентності:</w:t>
      </w:r>
    </w:p>
    <w:p w:rsidR="00FF4C77" w:rsidRPr="00FF4C77" w:rsidRDefault="00FF4C77" w:rsidP="00FF4C77">
      <w:pPr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здатність використовувати основні елементи, типи і моделі корпоративних культур для формування й розвитку корпоративної культури, а також, для управління культурою на підприємстві (організації),</w:t>
      </w:r>
    </w:p>
    <w:p w:rsidR="00FF4C77" w:rsidRPr="00FF4C77" w:rsidRDefault="00FF4C77" w:rsidP="00FF4C77">
      <w:pPr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здійснювати обґрунтування вибору елементів корпоративної культури, що визначають фінансову успішність компанії,</w:t>
      </w:r>
    </w:p>
    <w:p w:rsidR="00FF4C77" w:rsidRPr="00FF4C77" w:rsidRDefault="00FF4C77" w:rsidP="00FF4C77">
      <w:pPr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формувати та підтримувати корпоративну культуру на підприємстві (організації),</w:t>
      </w:r>
    </w:p>
    <w:p w:rsidR="00FF4C77" w:rsidRPr="00FF4C77" w:rsidRDefault="00FF4C77" w:rsidP="00FF4C77">
      <w:pPr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формувати на підприємстві корпоративну поведінку на основі різних варіантів мотивації працівників.</w:t>
      </w:r>
    </w:p>
    <w:p w:rsidR="0085506A" w:rsidRPr="0085506A" w:rsidRDefault="0085506A" w:rsidP="008550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F4C77" w:rsidRPr="002F2CF7" w:rsidRDefault="00FF4C77" w:rsidP="002F2CF7">
      <w:pPr>
        <w:pStyle w:val="af4"/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F2CF7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Програма навчальної дисципліни</w:t>
      </w:r>
    </w:p>
    <w:p w:rsidR="00FF4C77" w:rsidRPr="00FF4C77" w:rsidRDefault="00FF4C77" w:rsidP="00051E6B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«Корпоративна культура»: предмет і завдання курсу. Сутність корпоративної культури. </w:t>
      </w:r>
    </w:p>
    <w:p w:rsidR="00FF4C77" w:rsidRPr="00FF4C77" w:rsidRDefault="00FF4C77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Культура як ціннісний феномен. Поняття </w:t>
      </w: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корпоративної </w:t>
      </w:r>
      <w:r w:rsidRPr="00FF4C7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культури.</w:t>
      </w: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FF4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</w:t>
      </w:r>
      <w:r w:rsidRPr="00FF4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ипологія </w:t>
      </w: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корпоративної </w:t>
      </w:r>
      <w:r w:rsidRPr="00FF4C7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культури та її критерії.</w:t>
      </w: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Завдання курсу „Корпоративна культура». </w:t>
      </w:r>
      <w:r w:rsidRPr="00FF4C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Походження і багатозначність терміну “культура”: а) загальне визначення поняття “культура”; б) визначення поняття “культура” у широкому та вузькому значенні.</w:t>
      </w:r>
    </w:p>
    <w:p w:rsidR="00FF4C77" w:rsidRPr="00FF4C77" w:rsidRDefault="00FF4C77" w:rsidP="00FF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Сутність корпоративної культури. Основні поняття. Структура корпоративної культури. Взаємозв’язок корпоративної культури з іншими факторами.</w:t>
      </w:r>
    </w:p>
    <w:p w:rsidR="00FF4C77" w:rsidRPr="00FF4C77" w:rsidRDefault="00FF4C77" w:rsidP="00FF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Структура культури. Елементи структури культури: поняття; відносини</w:t>
      </w: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ц</w:t>
      </w:r>
      <w:r w:rsidRPr="00FF4C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інності; правила культурної поведінки людей; норми культури. Види норм </w:t>
      </w:r>
      <w:r w:rsidRPr="00FF4C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культури: обряд, ритуал, етикет, канон, стандарт. Основні форми культури: “висока культура”; елітарна культура; народна культура; масова культура; субкультура. </w:t>
      </w:r>
    </w:p>
    <w:p w:rsidR="00FF4C77" w:rsidRPr="00FF4C77" w:rsidRDefault="00FF4C77" w:rsidP="00FF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Місія і принципи організації, підрозділу та співробітників. Корпоративна місія та «зухвала ціль» організації. Колективізм та індивідуалізм. Індивідуальна професійна місія.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Основи корпоративної культури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Сутність і основні елементи корпоративної культури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Виділення ключових ознак корпоративної культури. Структура корпоративної культури. Основні положення корпоративної культури. Задачі та структурні елементи корпоративної культури. Елементи корпоративної культури, що визначають фінансову успішність компанії. Характеристика суб'єктивних і об'єктивних елементів корпоративної культури.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функцій корпоративної культури. Реалізація функцій корпоративної культури.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Моделі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Порівняльна оцінка моделей корпоративної культури. Модель Эдгара Шейна. Модель Ф. Харріса и Р. Морана. Цінносно-нормативна модель. Іміджева модель.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Відмінні особливості корпоративної культури різних країн світу </w:t>
      </w:r>
    </w:p>
    <w:p w:rsidR="00FF4C77" w:rsidRPr="00FF4C77" w:rsidRDefault="00FF4C77" w:rsidP="00FF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Американська (протестантизм) корпоративна культура. Японська (буддизм) корпоративна культура. Арабська (іслам) корпоративна культура.</w:t>
      </w:r>
    </w:p>
    <w:p w:rsidR="00FF4C77" w:rsidRPr="00FF4C77" w:rsidRDefault="00FF4C77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3. Зовнішні прояви корпоративної культури.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Символи як творча спадковість культури. Вплив символів на поведінку людей. Видимі символи ті їх роль у творчій історії людства. Символ як архаїчний ціннісний образ. Знак як засіб передачі інформації. Використання геометричних фігур. Символічні зображення. Від символу до емблеми.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Колір. Вплив кольору на людину. Участь кольору у створенні простору.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Фірмовий стиль: концепція і основні поняття. Стилі епох. Формування фірмового стилю. Характеристика функціональних стилів. Система факторів яка впливає на формування фірмового стилю організації.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Елементи фірмового стилю. Товарний знак, піктограма. Логотип організації.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Інтер’єр. Стиль і характерні елементи інтер’єру приміщень.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Одяг. Історія одягу. Діловий одяг.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Ритуали. Свята, поведінка співробітників. Стиль поведінки. Діловий етикет.</w:t>
      </w:r>
    </w:p>
    <w:p w:rsidR="00FF4C77" w:rsidRPr="00FF4C77" w:rsidRDefault="00FF4C77" w:rsidP="00FF4C77">
      <w:pPr>
        <w:widowControl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Історія організації та її культура. Герої та міфи – елементи корпоративної культури.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Типологія корпоративної культури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Типологія Джеффрі Зонненфельда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типів корпоративної культури: бейсбольна команда; клубна культура; академічна культура; оборонна культура.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Типологія К. Камерона і Р. Куїнна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типів корпоративної культури: Кланова (сімейна) культура; адхократична культура; ринкова культура; ієрархічна (бюрократична) культура; матриця вимірів корпоративної культури.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типи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Типологія Ч. Хенді: культура влади; культура ролі; культура задачі; культура особистості. Типи культур по У. Оучі. Класифікація різних видів корпоративної культури по Беку-Коуену. Відмінності у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корпоративних культурах: «мачо», «культура плодотворної праці», «культура інвестицій», «культура процесу».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Умови розвитку корпоративної культури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і підтримка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Ознаки корпоративної культури. Напрямки та етапи формування корпоративної культури. Заходи підтримки корпоративної культури.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 корпоративної культури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Умови, що потребують зміни корпоративної культури. Складові щодо створення корпоративної культури. Характеристика факторів, що впливають на зміни корпоративної культури.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Субкультура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ознаки поняття субкультура. Види субкультур на підприємстві (організації). Специфіка поведінки, що має субкультура. Контркультура. Елементи управління субкультурою.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FF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Культура управління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Корпоративна поведінка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Різні види норм поведінки на підприємстві. Типології форм трудової поведінки. Формальні й неформальні правила поведінки. Статус стандартів корпоративної поведінки. </w:t>
      </w:r>
    </w:p>
    <w:p w:rsidR="00FF4C77" w:rsidRP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Мотивація працівників. Ознаки поняття мотивації. Основні мотиватори діяльності людини. Найбільш розповсюджені варіанти мотивації. Нематеріальна мотивація. Класифікація типів мотивації працівників. </w:t>
      </w:r>
    </w:p>
    <w:p w:rsidR="00FF4C77" w:rsidRDefault="00FF4C7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Роль керівника в побудові організаційної культури.</w:t>
      </w:r>
      <w:r w:rsidR="00C16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Фактори ефективної взаємодії керівника з підлеглими. Класифікація стилів керівництва по Курту Левіну: авторитарний стиль; демок</w:t>
      </w:r>
      <w:r w:rsidRPr="00FF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ратичний стиль; ліберальний стиль. Якості керівника щодо сильної корпоративної культури.</w:t>
      </w:r>
    </w:p>
    <w:p w:rsidR="00AF302C" w:rsidRPr="00AF302C" w:rsidRDefault="00E9521B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="00AF302C" w:rsidRPr="00AF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Професійна культура</w:t>
      </w:r>
      <w:r w:rsidRPr="00AF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9521B" w:rsidRDefault="00E9521B" w:rsidP="00AF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Галузеві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бливості корпоративної культури в установах та підприємствах</w:t>
      </w:r>
      <w:r w:rsidR="008460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Рівні управління. Місія організації, як успішна складова ефективної діяльності. </w:t>
      </w:r>
    </w:p>
    <w:p w:rsidR="00E9521B" w:rsidRDefault="00E9521B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Етичні галузеві прояви та осо</w:t>
      </w:r>
      <w:r w:rsidR="00AF30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бливості корпоративної культури. Основні поняття корпоративної етики. Формування корпоративного кодексу та його особливості в різних галузях.</w:t>
      </w:r>
    </w:p>
    <w:p w:rsidR="00AF302C" w:rsidRDefault="00AF302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Поняття корпоративної етики. Естетичні компоненти корпоративної культури. Засоби та методи підвищення етичного рівня організації.</w:t>
      </w:r>
    </w:p>
    <w:p w:rsidR="00AF302C" w:rsidRDefault="00AF302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Культура спілкування та елементи етикету. Ділова культура поведінки. Поняття професійного такту. Морально-етичні основи професійної поведінки.</w:t>
      </w:r>
    </w:p>
    <w:p w:rsidR="00AF302C" w:rsidRDefault="00AF302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94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Тема 8. </w:t>
      </w:r>
      <w:r w:rsidR="00F942DB" w:rsidRPr="00F94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Роль національної ментальності при формуванні корпоративної культури</w:t>
      </w:r>
    </w:p>
    <w:p w:rsidR="00960CD6" w:rsidRPr="00960CD6" w:rsidRDefault="00960CD6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Характеристика та класифікація національних корпоративних культур. Зіставлення та порівняння національних корпоративних культур. Аналіз особливостей та проблем української корпоративної культури.</w:t>
      </w:r>
    </w:p>
    <w:p w:rsidR="00F942DB" w:rsidRDefault="00F942DB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0C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Ментальність як соціально-психологічне явище.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Риси, особливості та характеристика української ментальності.</w:t>
      </w:r>
    </w:p>
    <w:p w:rsidR="00F942DB" w:rsidRDefault="00000C2F" w:rsidP="00000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Вплив культурних особливостей у різних країнах світу на ефективність економіки. Особливості </w:t>
      </w:r>
      <w:r w:rsidR="00F942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корпоративної 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прикладі </w:t>
      </w:r>
      <w:r w:rsidR="00F942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942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Західної Європи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Японії, Китаю, країн перехідного типу економіки.</w:t>
      </w:r>
    </w:p>
    <w:p w:rsidR="00F942DB" w:rsidRPr="00780797" w:rsidRDefault="00960CD6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942DB" w:rsidRPr="0078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 9. Корпоративна соціальна відповідальність</w:t>
      </w:r>
    </w:p>
    <w:p w:rsidR="00F942DB" w:rsidRDefault="00F942DB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>Історія становлення та розвитку соціальної відповідальності. Розвиток корпоративної соціальної відповідальності в Україні. Моделі соціальної відповідальності різних країн.</w:t>
      </w:r>
    </w:p>
    <w:p w:rsidR="00EB3769" w:rsidRDefault="00EB3769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Міжнародні ініціативи із захисту прав людини в бізнес-середовищі. Ініціативи з прав людини Глобального Договору ООН.</w:t>
      </w:r>
    </w:p>
    <w:p w:rsidR="00EB3769" w:rsidRDefault="00EB3769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Основні принципи і напрямки впровадження КСВ у сфері захисту навколишнього середовища. Принципи екологічної відповідальності. Принципи у сфері захисту споживачів. Соціальна відповідальність </w:t>
      </w:r>
      <w:r w:rsidR="0078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корпоративна культура – програми взаємодії.</w:t>
      </w:r>
    </w:p>
    <w:p w:rsidR="00780797" w:rsidRPr="0079127C" w:rsidRDefault="0078079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 10. Методика психологічного забезпечення корпоративної культури в організації</w:t>
      </w:r>
    </w:p>
    <w:p w:rsidR="00780797" w:rsidRDefault="00780797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912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Психологічне забезпечення розвитку корпоративної культури. Методика проведення тренінгу. </w:t>
      </w:r>
    </w:p>
    <w:p w:rsidR="0079127C" w:rsidRDefault="0079127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Методика вивчення цінностей людини. Значення різних життєвих цінностей. Фактори впливу на трудові цінності людини.</w:t>
      </w:r>
    </w:p>
    <w:p w:rsidR="0079127C" w:rsidRDefault="0079127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Методи корекції та розвитку особистості. Приклади психотренінгу в різних організаціях.</w:t>
      </w:r>
    </w:p>
    <w:p w:rsidR="0079127C" w:rsidRDefault="0079127C" w:rsidP="00FF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Заходи з розвитку корпоративної культури.</w:t>
      </w:r>
    </w:p>
    <w:p w:rsidR="00051E6B" w:rsidRDefault="0079127C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11. Моделі поведінки особистості в організації та організаційний клімат</w:t>
      </w:r>
    </w:p>
    <w:p w:rsidR="0079127C" w:rsidRDefault="0079127C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Рівні організаційної поведінки. Моделі поведінки в організації : «перемога – перемога», </w:t>
      </w:r>
      <w:r w:rsidR="00951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«конфліктна взаємодія», «вікно Джохарі». Рівень особистої усвідомленості та відповідальності. Механізми вирішення проблемних ситуацій.</w:t>
      </w:r>
    </w:p>
    <w:p w:rsidR="00951818" w:rsidRDefault="00951818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Неформальна система взаємодій. Механізми організаційного розвитку. Пристосування до незворотних змін оточуючої дійсності.</w:t>
      </w:r>
    </w:p>
    <w:p w:rsidR="00951818" w:rsidRDefault="00951818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Фактори визначення організаційного клімату. Вплив організаційного клімату на формування індивідуального стилю організації. Структура неформальної організації.</w:t>
      </w:r>
    </w:p>
    <w:p w:rsidR="00951818" w:rsidRPr="00F3115B" w:rsidRDefault="00951818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11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12. Лідерство та комунікації в організації</w:t>
      </w:r>
    </w:p>
    <w:p w:rsidR="00951818" w:rsidRDefault="00951818" w:rsidP="00FF4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лідера на різних стадіях розвитку корпорації. </w:t>
      </w:r>
      <w:r w:rsidR="00F3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Арсенал засобів лідера у запровадженні корпоративної культури. Поведінка лідера в критичних ситуаціях. </w:t>
      </w:r>
    </w:p>
    <w:p w:rsidR="002F2CF7" w:rsidRDefault="00F3115B" w:rsidP="002F2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Стереотипи корпоративного спілкування. Роль комунікацій в управлінні корпоративною культурою. Функції комунікацій. Типи комунікаційних мереж. </w:t>
      </w:r>
    </w:p>
    <w:p w:rsidR="002F2CF7" w:rsidRPr="0079127C" w:rsidRDefault="002F2CF7" w:rsidP="002F2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Вертикальні та горизонтальні комунікації в організації. Створення команди.</w:t>
      </w:r>
    </w:p>
    <w:p w:rsidR="002F2CF7" w:rsidRDefault="002F2CF7" w:rsidP="002F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131" w:rsidRDefault="006E3B30" w:rsidP="00806131">
      <w:pPr>
        <w:pStyle w:val="af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Структура навчальної дисципліни</w:t>
      </w:r>
    </w:p>
    <w:tbl>
      <w:tblPr>
        <w:tblStyle w:val="afb"/>
        <w:tblpPr w:leftFromText="180" w:rightFromText="180" w:vertAnchor="page" w:horzAnchor="margin" w:tblpY="3154"/>
        <w:tblW w:w="4884" w:type="pct"/>
        <w:tblLayout w:type="fixed"/>
        <w:tblLook w:val="0000" w:firstRow="0" w:lastRow="0" w:firstColumn="0" w:lastColumn="0" w:noHBand="0" w:noVBand="0"/>
      </w:tblPr>
      <w:tblGrid>
        <w:gridCol w:w="3146"/>
        <w:gridCol w:w="691"/>
        <w:gridCol w:w="828"/>
        <w:gridCol w:w="691"/>
        <w:gridCol w:w="830"/>
        <w:gridCol w:w="1106"/>
        <w:gridCol w:w="1244"/>
        <w:gridCol w:w="1135"/>
      </w:tblGrid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  <w:vMerge w:val="restart"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373" w:type="pct"/>
            <w:gridSpan w:val="7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Заочна форма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  <w:vMerge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373" w:type="pct"/>
            <w:gridSpan w:val="7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годин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  <w:vMerge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57" w:type="pct"/>
            <w:vMerge w:val="restart"/>
          </w:tcPr>
          <w:p w:rsidR="00806131" w:rsidRPr="005F42A2" w:rsidRDefault="00806131" w:rsidP="00806131">
            <w:pPr>
              <w:ind w:left="-140" w:right="-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42A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Всього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gridSpan w:val="3"/>
          </w:tcPr>
          <w:p w:rsidR="00806131" w:rsidRPr="00367641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Аудиторних</w:t>
            </w:r>
          </w:p>
        </w:tc>
        <w:tc>
          <w:tcPr>
            <w:tcW w:w="1802" w:type="pct"/>
            <w:gridSpan w:val="3"/>
          </w:tcPr>
          <w:p w:rsidR="00806131" w:rsidRPr="00367641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  <w:vMerge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57" w:type="pct"/>
            <w:vMerge/>
          </w:tcPr>
          <w:p w:rsidR="00806131" w:rsidRPr="00367641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gridSpan w:val="3"/>
          </w:tcPr>
          <w:p w:rsidR="00806131" w:rsidRPr="00367641" w:rsidRDefault="00806131" w:rsidP="00806131">
            <w:pPr>
              <w:ind w:left="-10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72" w:type="pct"/>
          </w:tcPr>
          <w:p w:rsidR="00806131" w:rsidRPr="00367641" w:rsidRDefault="00806131" w:rsidP="00806131">
            <w:pPr>
              <w:ind w:left="-102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367641" w:rsidRDefault="00806131" w:rsidP="00806131">
            <w:pPr>
              <w:ind w:left="-10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</w:tcPr>
          <w:p w:rsidR="00806131" w:rsidRPr="00367641" w:rsidRDefault="00806131" w:rsidP="00806131">
            <w:pPr>
              <w:ind w:left="-102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  <w:vMerge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57" w:type="pct"/>
            <w:vMerge/>
          </w:tcPr>
          <w:p w:rsidR="00806131" w:rsidRPr="00367641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367641" w:rsidRDefault="00806131" w:rsidP="00806131">
            <w:pPr>
              <w:ind w:left="-102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лек</w:t>
            </w:r>
          </w:p>
        </w:tc>
        <w:tc>
          <w:tcPr>
            <w:tcW w:w="357" w:type="pct"/>
          </w:tcPr>
          <w:p w:rsidR="00806131" w:rsidRPr="00367641" w:rsidRDefault="00806131" w:rsidP="00806131">
            <w:pPr>
              <w:ind w:left="-102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367641" w:rsidRDefault="00806131" w:rsidP="00806131">
            <w:pPr>
              <w:ind w:left="-102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</w:t>
            </w:r>
          </w:p>
        </w:tc>
        <w:tc>
          <w:tcPr>
            <w:tcW w:w="572" w:type="pct"/>
          </w:tcPr>
          <w:p w:rsidR="00806131" w:rsidRPr="00367641" w:rsidRDefault="00806131" w:rsidP="00806131">
            <w:pPr>
              <w:ind w:left="-102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Індивідуальні та консультаційні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367641" w:rsidRDefault="00806131" w:rsidP="00806131">
            <w:pPr>
              <w:ind w:left="-102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Підсумковий контроль</w:t>
            </w:r>
          </w:p>
        </w:tc>
        <w:tc>
          <w:tcPr>
            <w:tcW w:w="587" w:type="pct"/>
          </w:tcPr>
          <w:p w:rsidR="00806131" w:rsidRPr="00367641" w:rsidRDefault="00806131" w:rsidP="00806131">
            <w:pPr>
              <w:ind w:left="-102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76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Самостійна робота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2F2CF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2F2C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1. </w:t>
            </w:r>
            <w:r w:rsidRPr="00B51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Корпоративна культура»: предмет і завдання курсу. Сутність корпоративної культури. </w:t>
            </w:r>
          </w:p>
        </w:tc>
        <w:tc>
          <w:tcPr>
            <w:tcW w:w="357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367641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2. </w:t>
            </w:r>
            <w:r w:rsidR="00B51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Основи корпоративної культури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051E6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3. </w:t>
            </w:r>
            <w:r w:rsidRPr="00B51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прояви корпоративної культури.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051E6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051E6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4. </w:t>
            </w:r>
            <w:r w:rsidRPr="00B51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Типологія корпоративної культури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7C1BAB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7C1BAB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B51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Умови розвитку корпоративної культури </w:t>
            </w:r>
          </w:p>
        </w:tc>
        <w:tc>
          <w:tcPr>
            <w:tcW w:w="357" w:type="pct"/>
          </w:tcPr>
          <w:p w:rsidR="00806131" w:rsidRPr="005F42A2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6. </w:t>
            </w:r>
            <w:r w:rsidRPr="00B51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Культура управління 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7. </w:t>
            </w:r>
            <w:r w:rsidRPr="00B51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Професійна культура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8. </w:t>
            </w:r>
            <w:r w:rsidRPr="00B51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Роль національної ментальності при формуванні корпоративної культури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5F42A2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9. </w:t>
            </w:r>
            <w:r w:rsidRPr="00B51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Корпоративна соціальна відповідальність</w:t>
            </w:r>
          </w:p>
        </w:tc>
        <w:tc>
          <w:tcPr>
            <w:tcW w:w="357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10.  </w:t>
            </w:r>
            <w:r w:rsidRPr="00B51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Методика психологічного забезпечення корпоративної культури в організації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7C1BAB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Тема 11.   </w:t>
            </w:r>
            <w:r w:rsidRPr="00B51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Моделі поведінки особистості в організації та організаційний клімат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5F42A2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B51476" w:rsidRDefault="00806131" w:rsidP="00B51476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12.  </w:t>
            </w:r>
            <w:r w:rsidRPr="00B51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Лідерство та комунікації в організації</w:t>
            </w:r>
          </w:p>
        </w:tc>
        <w:tc>
          <w:tcPr>
            <w:tcW w:w="357" w:type="pct"/>
          </w:tcPr>
          <w:p w:rsidR="00806131" w:rsidRPr="0085506A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06131" w:rsidRPr="005F42A2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5F42A2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5F42A2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2F2CF7" w:rsidRDefault="00806131" w:rsidP="00806131">
            <w:pPr>
              <w:keepNext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2F2C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Усього годин: </w:t>
            </w:r>
          </w:p>
        </w:tc>
        <w:tc>
          <w:tcPr>
            <w:tcW w:w="357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57" w:type="pct"/>
          </w:tcPr>
          <w:p w:rsidR="00806131" w:rsidRPr="007C1BAB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7C1BAB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2F2CF7" w:rsidRDefault="00806131" w:rsidP="00806131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2F2C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ІНДЗ (якщо є)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806131" w:rsidRPr="00FF4C77" w:rsidTr="008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2F2CF7" w:rsidRDefault="00806131" w:rsidP="00806131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F2C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Екзамен (якщо є)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806131" w:rsidRPr="00FF4C77" w:rsidTr="0080613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pct"/>
          </w:tcPr>
          <w:p w:rsidR="00806131" w:rsidRPr="002F2CF7" w:rsidRDefault="00806131" w:rsidP="00806131">
            <w:pPr>
              <w:keepNext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2F2C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Разом годин:</w:t>
            </w:r>
          </w:p>
        </w:tc>
        <w:tc>
          <w:tcPr>
            <w:tcW w:w="357" w:type="pct"/>
          </w:tcPr>
          <w:p w:rsidR="00806131" w:rsidRPr="00B5664E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35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72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806131" w:rsidRPr="00FF4C77" w:rsidRDefault="00806131" w:rsidP="0080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87" w:type="pct"/>
          </w:tcPr>
          <w:p w:rsidR="00806131" w:rsidRPr="00FF4C77" w:rsidRDefault="00806131" w:rsidP="008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130</w:t>
            </w:r>
          </w:p>
        </w:tc>
      </w:tr>
    </w:tbl>
    <w:p w:rsidR="002F2CF7" w:rsidRDefault="002F2CF7" w:rsidP="0080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Теми семінарських занять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950"/>
        <w:gridCol w:w="1701"/>
      </w:tblGrid>
      <w:tr w:rsidR="00FF4C77" w:rsidRPr="00FF4C77" w:rsidTr="00B51476">
        <w:trPr>
          <w:trHeight w:val="701"/>
        </w:trPr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FF4C77" w:rsidRPr="00FF4C77" w:rsidRDefault="00FF4C77" w:rsidP="00FF4C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годин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950" w:type="dxa"/>
            <w:shd w:val="clear" w:color="auto" w:fill="auto"/>
          </w:tcPr>
          <w:p w:rsidR="00FF4C77" w:rsidRPr="00F3115B" w:rsidRDefault="00F3115B" w:rsidP="00F3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1. </w:t>
            </w:r>
            <w:r w:rsidRPr="00051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«Корпоративна культура»: предмет і завдання курсу. Сутність корпоративної культури. 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F3115B">
        <w:trPr>
          <w:trHeight w:val="427"/>
        </w:trPr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F3115B" w:rsidRPr="00F3115B" w:rsidRDefault="00F3115B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Основи корпоративної культури 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950" w:type="dxa"/>
            <w:shd w:val="clear" w:color="auto" w:fill="auto"/>
          </w:tcPr>
          <w:p w:rsidR="00FF4C77" w:rsidRPr="00EE78A1" w:rsidRDefault="00F3115B" w:rsidP="00EE7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3. </w:t>
            </w:r>
            <w:r w:rsidRPr="00051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прояви корпоративної культури.</w:t>
            </w:r>
            <w:r w:rsidR="00EE78A1"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F4C77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F3115B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4.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Типологія корпоративної культури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F3115B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Умови розвитку корпоративної культури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6.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 управління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7. </w:t>
            </w:r>
            <w:r w:rsidRPr="00AF3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Професійна культура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8.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Роль національної ментальності при формуванні корпоративної культури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Корпоративна соціальна відповідальність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10.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Методика психологічного забезпечення корпоративної культури в організації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FF4C77" w:rsidRPr="00FF4C77" w:rsidTr="00E9521B">
        <w:tc>
          <w:tcPr>
            <w:tcW w:w="555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7950" w:type="dxa"/>
            <w:shd w:val="clear" w:color="auto" w:fill="auto"/>
          </w:tcPr>
          <w:p w:rsidR="00FF4C77" w:rsidRPr="00FF4C77" w:rsidRDefault="00EE78A1" w:rsidP="00FF4C7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11.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9518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Моделі поведінки особистості в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ізації та організаційний клімат</w:t>
            </w:r>
          </w:p>
        </w:tc>
        <w:tc>
          <w:tcPr>
            <w:tcW w:w="1701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EE78A1" w:rsidRPr="00FF4C77" w:rsidTr="00E9521B">
        <w:tc>
          <w:tcPr>
            <w:tcW w:w="555" w:type="dxa"/>
            <w:shd w:val="clear" w:color="auto" w:fill="auto"/>
          </w:tcPr>
          <w:p w:rsidR="00EE78A1" w:rsidRPr="00FF4C77" w:rsidRDefault="00EE78A1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7950" w:type="dxa"/>
            <w:shd w:val="clear" w:color="auto" w:fill="auto"/>
          </w:tcPr>
          <w:p w:rsidR="00EE78A1" w:rsidRPr="00FF4C77" w:rsidRDefault="00EE78A1" w:rsidP="003E6AE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12.  </w:t>
            </w:r>
            <w:r w:rsidRPr="00F3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Лідерство та комунікації в організації</w:t>
            </w:r>
          </w:p>
        </w:tc>
        <w:tc>
          <w:tcPr>
            <w:tcW w:w="1701" w:type="dxa"/>
            <w:shd w:val="clear" w:color="auto" w:fill="auto"/>
          </w:tcPr>
          <w:p w:rsidR="00EE78A1" w:rsidRPr="00FF4C77" w:rsidRDefault="00EE78A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EE78A1" w:rsidRPr="00FF4C77" w:rsidTr="00E9521B">
        <w:tc>
          <w:tcPr>
            <w:tcW w:w="555" w:type="dxa"/>
            <w:shd w:val="clear" w:color="auto" w:fill="auto"/>
          </w:tcPr>
          <w:p w:rsidR="00EE78A1" w:rsidRPr="00FF4C77" w:rsidRDefault="00EE78A1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950" w:type="dxa"/>
            <w:shd w:val="clear" w:color="auto" w:fill="auto"/>
          </w:tcPr>
          <w:p w:rsidR="00EE78A1" w:rsidRPr="00B51476" w:rsidRDefault="00EE78A1" w:rsidP="00B51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  <w:r w:rsidR="00B5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EE78A1" w:rsidRPr="00FF4C77" w:rsidRDefault="00EE78A1" w:rsidP="006E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6E3B3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</w:tr>
    </w:tbl>
    <w:p w:rsidR="00FF4C77" w:rsidRDefault="00FF4C77" w:rsidP="00FF4C7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31" w:rsidRPr="00806131" w:rsidRDefault="00806131" w:rsidP="00FF4C7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C77" w:rsidRPr="00FF4C77" w:rsidRDefault="00FF4C77" w:rsidP="00FF4C7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Самостійна робота</w:t>
      </w:r>
    </w:p>
    <w:tbl>
      <w:tblPr>
        <w:tblW w:w="10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891"/>
        <w:gridCol w:w="1680"/>
      </w:tblGrid>
      <w:tr w:rsidR="00FF4C77" w:rsidRPr="00FF4C77" w:rsidTr="00E9521B">
        <w:trPr>
          <w:trHeight w:val="405"/>
        </w:trPr>
        <w:tc>
          <w:tcPr>
            <w:tcW w:w="0" w:type="auto"/>
            <w:vMerge w:val="restart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FF4C77" w:rsidRPr="00FF4C77" w:rsidRDefault="00FF4C77" w:rsidP="00FF4C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891" w:type="dxa"/>
            <w:vMerge w:val="restart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680" w:type="dxa"/>
            <w:shd w:val="clear" w:color="auto" w:fill="auto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годин</w:t>
            </w:r>
          </w:p>
        </w:tc>
      </w:tr>
      <w:tr w:rsidR="006E3B30" w:rsidRPr="00FF4C77" w:rsidTr="00E37ED5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91" w:type="dxa"/>
            <w:vMerge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Д.ф.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1. </w:t>
            </w:r>
            <w:r w:rsidRPr="00051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«Корпоративна культура»: предмет і завдання курсу. Сутність корпоративної культури.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6E3B30" w:rsidRPr="00FF4C77" w:rsidTr="00E37ED5">
        <w:trPr>
          <w:trHeight w:val="675"/>
        </w:trPr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Основи корпоративної культури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7891" w:type="dxa"/>
            <w:shd w:val="clear" w:color="auto" w:fill="auto"/>
          </w:tcPr>
          <w:p w:rsidR="006E3B30" w:rsidRPr="00EE78A1" w:rsidRDefault="006E3B30" w:rsidP="00B51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3. </w:t>
            </w:r>
            <w:r w:rsidRPr="00051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прояви корпоративної культури.</w:t>
            </w: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4.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Типологія корпоративної культури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Умови розвитку корпоративної культури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6. </w:t>
            </w:r>
            <w:r w:rsidRPr="00051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 управління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7. </w:t>
            </w:r>
            <w:r w:rsidRPr="00AF3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Професійна культура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8.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Роль національної ментальності при формуванні корпоративної культури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Корпоративна соціальна відповідальність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6E3B30" w:rsidRPr="00FF4C77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10.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Методика психологічного забезпечення корпоративної культури в організації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6E3B30" w:rsidRPr="00B51476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11.</w:t>
            </w:r>
            <w:r w:rsidR="00B51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518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Моделі поведінки особистості в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ізації та організаційний клімат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6E3B30" w:rsidRPr="00B51476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7891" w:type="dxa"/>
            <w:shd w:val="clear" w:color="auto" w:fill="auto"/>
          </w:tcPr>
          <w:p w:rsidR="006E3B30" w:rsidRPr="00FF4C77" w:rsidRDefault="006E3B30" w:rsidP="00B514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12.  </w:t>
            </w:r>
            <w:r w:rsidRPr="00F3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Лідерство та комунікації в організації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6E3B30" w:rsidRPr="00B51476" w:rsidTr="00E37ED5">
        <w:tc>
          <w:tcPr>
            <w:tcW w:w="0" w:type="auto"/>
            <w:shd w:val="clear" w:color="auto" w:fill="auto"/>
          </w:tcPr>
          <w:p w:rsidR="006E3B30" w:rsidRPr="00FF4C77" w:rsidRDefault="006E3B30" w:rsidP="00FF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91" w:type="dxa"/>
            <w:shd w:val="clear" w:color="auto" w:fill="auto"/>
          </w:tcPr>
          <w:p w:rsidR="006E3B30" w:rsidRPr="00B51476" w:rsidRDefault="006E3B30" w:rsidP="00B51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5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 годин:</w:t>
            </w:r>
          </w:p>
        </w:tc>
        <w:tc>
          <w:tcPr>
            <w:tcW w:w="1680" w:type="dxa"/>
            <w:shd w:val="clear" w:color="auto" w:fill="auto"/>
          </w:tcPr>
          <w:p w:rsidR="006E3B30" w:rsidRPr="006E3B30" w:rsidRDefault="006E3B30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130</w:t>
            </w:r>
          </w:p>
        </w:tc>
      </w:tr>
    </w:tbl>
    <w:p w:rsidR="00FF4C77" w:rsidRPr="00B51476" w:rsidRDefault="00FF4C77" w:rsidP="00FF4C7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Методи навчання</w:t>
      </w:r>
    </w:p>
    <w:p w:rsidR="00FF4C77" w:rsidRPr="00FF4C77" w:rsidRDefault="00FF4C77" w:rsidP="00FF4C7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вивчення дисципліни використовуються такі види навчальних занять, як лекційні та семінарські заняття.</w:t>
      </w:r>
    </w:p>
    <w:p w:rsidR="00FF4C77" w:rsidRPr="00FF4C77" w:rsidRDefault="00FF4C77" w:rsidP="00FF4C7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лекційних занять використовуються такі методи та технології викладання, як читання лекції, демонстрація презентацій та інших наочних матеріалів, обговорення зі студентами ключових проблемних питань лекцій тощо.</w:t>
      </w:r>
    </w:p>
    <w:p w:rsidR="00FF4C77" w:rsidRPr="00FF4C77" w:rsidRDefault="00FF4C77" w:rsidP="00FF4C7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семінарських занять використовуються наступні методи та технології викладання: бліц-опитування студентів за питаннями семінару; виступи студентів з доповідями по темі семінару; виступи студентів з доповідями за результатами виконання індивідуальних завдань; виступи студентів з доповідями за результатами виконання додаткових завдань; дискусії за ключовим питаннями.</w:t>
      </w:r>
    </w:p>
    <w:p w:rsidR="00FF4C77" w:rsidRPr="00FF4C77" w:rsidRDefault="00FF4C77" w:rsidP="00FF4C7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формами й методами самостійної роботи студентів з дисципліни є: повторення питань тем лекційних занять за конспектами лекцій; опрацювання основної літератури; виконання індивідуальних завдань та завдань, які пропонуються для самостійної роботи; виконання додаткових завдань (за бажанням) тощо.</w:t>
      </w:r>
    </w:p>
    <w:p w:rsidR="00FF4C77" w:rsidRPr="00FF4C77" w:rsidRDefault="00FF4C77" w:rsidP="00FF4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Методи контролю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визначення успішності навчання використовуються контрольні заходи. Контрольні заходи включають поточний та підсумковий контроль.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Поточний контроль здійснюється під час проведення семінарських занять і має на меті перевірку рівня підготовленості студента до виконання конкретного завдання.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Підсумковий контроль проводиться з метою оцінки результатів навчання після закінчення вивчення дисципліни (семестровий контроль) або відокремлених за робочим навчальним планом модулів.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 час вивчення даної дисципліни використовуються такі форми поточного контрол</w:t>
      </w: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ю: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- індивідуальне усне опитування;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словникова робота;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тестові завдання;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письмові контрольні роботи.</w:t>
      </w:r>
    </w:p>
    <w:p w:rsidR="00FF4C77" w:rsidRPr="00FF4C77" w:rsidRDefault="00FF4C77" w:rsidP="00FF4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 час вивчення даної дисципліни використовуються такі форми модульного (проміжного) контролю:</w:t>
      </w:r>
    </w:p>
    <w:p w:rsidR="00FF4C77" w:rsidRPr="00FF4C77" w:rsidRDefault="00FF4C77" w:rsidP="00FF4C7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письмова контрольна робота;</w:t>
      </w:r>
    </w:p>
    <w:p w:rsidR="00FF4C77" w:rsidRPr="00FF4C77" w:rsidRDefault="00FF4C77" w:rsidP="00FF4C7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тестові завдання;</w:t>
      </w:r>
    </w:p>
    <w:p w:rsidR="00FF4C77" w:rsidRPr="00FF4C77" w:rsidRDefault="00FF4C77" w:rsidP="00FF4C7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виконання індивідуальних творчих завдань.</w:t>
      </w:r>
    </w:p>
    <w:p w:rsidR="00FF4C77" w:rsidRPr="00FF4C77" w:rsidRDefault="00FF4C77" w:rsidP="00FF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Під час вивчення даної дисципліни використовується така форма семестрового контролю:</w:t>
      </w:r>
    </w:p>
    <w:p w:rsidR="00FF4C77" w:rsidRPr="00FF4C77" w:rsidRDefault="00FF4C77" w:rsidP="00FF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- диференційований залік. </w:t>
      </w:r>
    </w:p>
    <w:p w:rsidR="00FF4C77" w:rsidRPr="00FF4C77" w:rsidRDefault="00FF4C77" w:rsidP="00FF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Використовується тестовий підсумковий контроль знань та вмінь студентів.</w:t>
      </w:r>
    </w:p>
    <w:p w:rsidR="00FF4C77" w:rsidRPr="00FF4C77" w:rsidRDefault="00FF4C77" w:rsidP="00FF4C7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Розподіл балів, які отримують студенти</w:t>
      </w:r>
    </w:p>
    <w:p w:rsidR="00FF4C77" w:rsidRPr="00FF4C77" w:rsidRDefault="00FF4C77" w:rsidP="00FF4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Оцінювання результатів навчання студентів здійснюється за шкалою Університету (0-100, з урахуванням необов’язкових завдань – 120 балів), національною шкалою. </w:t>
      </w:r>
    </w:p>
    <w:p w:rsidR="00FF4C77" w:rsidRPr="00FF4C77" w:rsidRDefault="00FF4C77" w:rsidP="006E3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9.1. Схема нарахування балів з дисципліни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35"/>
        <w:gridCol w:w="2126"/>
      </w:tblGrid>
      <w:tr w:rsidR="00FF4C77" w:rsidRPr="00FF4C77" w:rsidTr="00806131">
        <w:tc>
          <w:tcPr>
            <w:tcW w:w="5070" w:type="dxa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та зміст обов’язкових завдань</w:t>
            </w:r>
          </w:p>
        </w:tc>
        <w:tc>
          <w:tcPr>
            <w:tcW w:w="2835" w:type="dxa"/>
          </w:tcPr>
          <w:p w:rsidR="00FF4C77" w:rsidRPr="00FF4C77" w:rsidRDefault="00FF4C77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 оцінка</w:t>
            </w:r>
          </w:p>
        </w:tc>
        <w:tc>
          <w:tcPr>
            <w:tcW w:w="2126" w:type="dxa"/>
          </w:tcPr>
          <w:p w:rsidR="00FF4C77" w:rsidRPr="00FF4C77" w:rsidRDefault="00FF4C77" w:rsidP="00FF4C7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FF4C77" w:rsidRPr="00FF4C77" w:rsidTr="00806131">
        <w:tc>
          <w:tcPr>
            <w:tcW w:w="5070" w:type="dxa"/>
            <w:vAlign w:val="center"/>
          </w:tcPr>
          <w:p w:rsidR="00FF4C77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Індивідуальні виступи на семінарських заняттях</w:t>
            </w:r>
          </w:p>
        </w:tc>
        <w:tc>
          <w:tcPr>
            <w:tcW w:w="2835" w:type="dxa"/>
            <w:vAlign w:val="center"/>
          </w:tcPr>
          <w:p w:rsidR="00FF4C77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FF4C77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5-35</w:t>
            </w:r>
          </w:p>
        </w:tc>
      </w:tr>
      <w:tr w:rsidR="00806131" w:rsidRPr="00FF4C77" w:rsidTr="00806131">
        <w:tc>
          <w:tcPr>
            <w:tcW w:w="5070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до виступів</w:t>
            </w:r>
          </w:p>
        </w:tc>
        <w:tc>
          <w:tcPr>
            <w:tcW w:w="2835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06131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806131" w:rsidRPr="00FF4C77" w:rsidTr="00806131">
        <w:tc>
          <w:tcPr>
            <w:tcW w:w="5070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науковій дискусії та бесіді</w:t>
            </w:r>
          </w:p>
        </w:tc>
        <w:tc>
          <w:tcPr>
            <w:tcW w:w="2835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806131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806131" w:rsidRPr="00FF4C77" w:rsidTr="00806131">
        <w:tc>
          <w:tcPr>
            <w:tcW w:w="5070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Письмові контрольні роботи</w:t>
            </w:r>
          </w:p>
        </w:tc>
        <w:tc>
          <w:tcPr>
            <w:tcW w:w="2835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806131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06131" w:rsidRPr="00FF4C77" w:rsidTr="00806131">
        <w:tc>
          <w:tcPr>
            <w:tcW w:w="5070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та захист рефератів / виконання презентації</w:t>
            </w:r>
          </w:p>
        </w:tc>
        <w:tc>
          <w:tcPr>
            <w:tcW w:w="2835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806131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</w:t>
            </w:r>
          </w:p>
        </w:tc>
      </w:tr>
      <w:tr w:rsidR="00806131" w:rsidRPr="00FF4C77" w:rsidTr="00806131">
        <w:tc>
          <w:tcPr>
            <w:tcW w:w="5070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Бліц-опитування</w:t>
            </w:r>
          </w:p>
        </w:tc>
        <w:tc>
          <w:tcPr>
            <w:tcW w:w="2835" w:type="dxa"/>
            <w:vAlign w:val="center"/>
          </w:tcPr>
          <w:p w:rsidR="00806131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06131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2-3</w:t>
            </w:r>
          </w:p>
        </w:tc>
      </w:tr>
      <w:tr w:rsidR="00FF4C77" w:rsidRPr="00FF4C77" w:rsidTr="00806131">
        <w:tc>
          <w:tcPr>
            <w:tcW w:w="5070" w:type="dxa"/>
            <w:vAlign w:val="center"/>
          </w:tcPr>
          <w:p w:rsidR="00FF4C77" w:rsidRPr="00806131" w:rsidRDefault="00806131" w:rsidP="00FF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Диф. залік</w:t>
            </w:r>
          </w:p>
        </w:tc>
        <w:tc>
          <w:tcPr>
            <w:tcW w:w="2835" w:type="dxa"/>
            <w:vAlign w:val="center"/>
          </w:tcPr>
          <w:p w:rsidR="00FF4C77" w:rsidRPr="00806131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FF4C77" w:rsidRPr="009D298D" w:rsidRDefault="009D298D" w:rsidP="009D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20-25</w:t>
            </w:r>
          </w:p>
        </w:tc>
      </w:tr>
      <w:tr w:rsidR="00FF4C77" w:rsidRPr="00FF4C77" w:rsidTr="00806131">
        <w:tc>
          <w:tcPr>
            <w:tcW w:w="5070" w:type="dxa"/>
            <w:vAlign w:val="center"/>
          </w:tcPr>
          <w:p w:rsidR="00FF4C77" w:rsidRPr="00806131" w:rsidRDefault="00806131" w:rsidP="0080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6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835" w:type="dxa"/>
            <w:vAlign w:val="center"/>
          </w:tcPr>
          <w:p w:rsidR="00FF4C77" w:rsidRPr="009D298D" w:rsidRDefault="00806131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2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FF4C77" w:rsidRPr="009D298D" w:rsidRDefault="009D298D" w:rsidP="00FF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</w:tr>
    </w:tbl>
    <w:p w:rsidR="00FF4C77" w:rsidRPr="00FF4C77" w:rsidRDefault="00FF4C77" w:rsidP="00FF4C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Максимальний бал за виконання необов’язкових завдань – 20.</w:t>
      </w:r>
    </w:p>
    <w:p w:rsidR="00FF4C77" w:rsidRPr="00FF4C77" w:rsidRDefault="00FF4C77" w:rsidP="0070550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Gautami"/>
          <w:b/>
          <w:sz w:val="28"/>
          <w:szCs w:val="28"/>
          <w:lang w:val="uk-UA" w:eastAsia="uk-UA" w:bidi="te-IN"/>
        </w:rPr>
      </w:pPr>
      <w:r w:rsidRPr="00FF4C77">
        <w:rPr>
          <w:rFonts w:ascii="Times New Roman" w:eastAsia="Times New Roman" w:hAnsi="Times New Roman" w:cs="Gautami"/>
          <w:b/>
          <w:sz w:val="28"/>
          <w:szCs w:val="28"/>
          <w:lang w:val="uk-UA" w:eastAsia="uk-UA" w:bidi="te-IN"/>
        </w:rPr>
        <w:t>9.2. Умови нарахування балів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527"/>
        <w:gridCol w:w="2609"/>
        <w:gridCol w:w="2207"/>
      </w:tblGrid>
      <w:tr w:rsidR="00FF4C77" w:rsidRPr="00FF4C77" w:rsidTr="00E9521B"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  <w:t>Бали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 доповіді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Повнота висвітлення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Відповіді на запитання</w:t>
            </w:r>
          </w:p>
        </w:tc>
      </w:tr>
      <w:tr w:rsidR="00FF4C77" w:rsidRPr="00FF4C77" w:rsidTr="00E9521B"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16-20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Вільний творчий переказ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Висока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Вичерпні</w:t>
            </w:r>
          </w:p>
        </w:tc>
      </w:tr>
      <w:tr w:rsidR="00FF4C77" w:rsidRPr="00FF4C77" w:rsidTr="00E9521B"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13-15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Частковий переказ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Висока або середня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Вичерпні</w:t>
            </w:r>
          </w:p>
        </w:tc>
      </w:tr>
      <w:tr w:rsidR="00FF4C77" w:rsidRPr="00FF4C77" w:rsidTr="00E9521B"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10-12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Частковий переказ або читання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Середня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ind w:left="441" w:hanging="4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Неповні</w:t>
            </w:r>
          </w:p>
        </w:tc>
      </w:tr>
      <w:tr w:rsidR="00FF4C77" w:rsidRPr="00FF4C77" w:rsidTr="00E9521B"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6-9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Фрагментарний переказ або читання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Середня або низька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Фрагментарні</w:t>
            </w:r>
          </w:p>
        </w:tc>
      </w:tr>
      <w:tr w:rsidR="00FF4C77" w:rsidRPr="00FF4C77" w:rsidTr="00E9521B">
        <w:trPr>
          <w:trHeight w:val="339"/>
        </w:trPr>
        <w:tc>
          <w:tcPr>
            <w:tcW w:w="959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1-5</w:t>
            </w:r>
          </w:p>
        </w:tc>
        <w:tc>
          <w:tcPr>
            <w:tcW w:w="3729" w:type="dxa"/>
          </w:tcPr>
          <w:p w:rsidR="00FF4C77" w:rsidRPr="00FF4C77" w:rsidRDefault="00FF4C77" w:rsidP="00FF4C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Окремі тези</w:t>
            </w:r>
          </w:p>
        </w:tc>
        <w:tc>
          <w:tcPr>
            <w:tcW w:w="2728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Низька</w:t>
            </w:r>
          </w:p>
        </w:tc>
        <w:tc>
          <w:tcPr>
            <w:tcW w:w="2253" w:type="dxa"/>
          </w:tcPr>
          <w:p w:rsidR="00FF4C77" w:rsidRPr="00FF4C77" w:rsidRDefault="00FF4C77" w:rsidP="00FF4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Відсутні</w:t>
            </w:r>
          </w:p>
        </w:tc>
      </w:tr>
    </w:tbl>
    <w:p w:rsidR="00FF4C77" w:rsidRPr="00FF4C77" w:rsidRDefault="00FF4C77" w:rsidP="00FF4C77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FF4C77" w:rsidRPr="00FF4C77" w:rsidRDefault="00FF4C77" w:rsidP="007055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9</w:t>
      </w:r>
      <w:r w:rsidRPr="00FF4C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.3. Критерії підсумкового оцінювання</w:t>
      </w:r>
    </w:p>
    <w:tbl>
      <w:tblPr>
        <w:tblW w:w="87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3686"/>
      </w:tblGrid>
      <w:tr w:rsidR="00FF4C77" w:rsidRPr="00FF4C77" w:rsidTr="00705504">
        <w:trPr>
          <w:trHeight w:hRule="exact" w:val="69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Проміжок за шкалою Університету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FF4C77" w:rsidRPr="00FF4C77" w:rsidTr="00705504">
        <w:trPr>
          <w:trHeight w:hRule="exact" w:val="4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та 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Відмінно</w:t>
            </w:r>
          </w:p>
        </w:tc>
      </w:tr>
      <w:tr w:rsidR="00FF4C77" w:rsidRPr="00FF4C77" w:rsidTr="00705504">
        <w:trPr>
          <w:trHeight w:hRule="exact" w:val="4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80–89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Добре</w:t>
            </w:r>
          </w:p>
        </w:tc>
      </w:tr>
      <w:tr w:rsidR="00FF4C77" w:rsidRPr="00FF4C77" w:rsidTr="00705504">
        <w:trPr>
          <w:trHeight w:hRule="exact" w:val="41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70–79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F4C77" w:rsidRPr="00FF4C77" w:rsidTr="00705504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60–69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Задовільно</w:t>
            </w:r>
          </w:p>
        </w:tc>
      </w:tr>
      <w:tr w:rsidR="00FF4C77" w:rsidRPr="00FF4C77" w:rsidTr="00705504">
        <w:trPr>
          <w:trHeight w:hRule="exact" w:val="4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50–59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F4C77" w:rsidRPr="00FF4C77" w:rsidTr="00705504">
        <w:trPr>
          <w:trHeight w:hRule="exact" w:val="4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25–49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Незадовільно</w:t>
            </w:r>
          </w:p>
        </w:tc>
      </w:tr>
      <w:tr w:rsidR="00FF4C77" w:rsidRPr="00FF4C77" w:rsidTr="00705504">
        <w:trPr>
          <w:trHeight w:hRule="exact" w:val="4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1–24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77" w:rsidRPr="00FF4C77" w:rsidRDefault="00FF4C77" w:rsidP="00FF4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F4C77" w:rsidRP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FF4C77" w:rsidRP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10. Методичне забезпечення</w:t>
      </w:r>
    </w:p>
    <w:p w:rsidR="00FF4C77" w:rsidRPr="00FF4C77" w:rsidRDefault="00FF4C77" w:rsidP="00FF4C77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Програма вибіркової навчальної дисципліни.</w:t>
      </w:r>
    </w:p>
    <w:p w:rsidR="00FF4C77" w:rsidRPr="00FF4C77" w:rsidRDefault="00FF4C77" w:rsidP="00FF4C77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Конспект лекцій та завдання для підсумкового контролю знань.</w:t>
      </w:r>
    </w:p>
    <w:p w:rsidR="00FF4C77" w:rsidRP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F4C77" w:rsidRP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 Рекомендована література</w:t>
      </w:r>
    </w:p>
    <w:p w:rsidR="00FF4C77" w:rsidRDefault="00FF4C7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FF4C77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 xml:space="preserve">Базова </w:t>
      </w:r>
    </w:p>
    <w:p w:rsidR="00470287" w:rsidRPr="00FF4C77" w:rsidRDefault="00470287" w:rsidP="00F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470287" w:rsidRPr="004F7367" w:rsidRDefault="00470287" w:rsidP="00470287">
      <w:pPr>
        <w:pStyle w:val="af4"/>
        <w:widowControl w:val="0"/>
        <w:numPr>
          <w:ilvl w:val="0"/>
          <w:numId w:val="24"/>
        </w:numPr>
        <w:tabs>
          <w:tab w:val="left" w:pos="4"/>
        </w:tabs>
        <w:autoSpaceDE w:val="0"/>
        <w:autoSpaceDN w:val="0"/>
        <w:adjustRightInd w:val="0"/>
        <w:spacing w:line="36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F7367">
        <w:rPr>
          <w:rFonts w:ascii="Times New Roman" w:hAnsi="Times New Roman"/>
          <w:bCs/>
          <w:sz w:val="28"/>
          <w:szCs w:val="28"/>
          <w:lang w:val="uk-UA"/>
        </w:rPr>
        <w:t>Cameron, Esther</w:t>
      </w:r>
      <w:r w:rsidRPr="004F7367">
        <w:rPr>
          <w:rFonts w:ascii="Times New Roman" w:hAnsi="Times New Roman"/>
          <w:sz w:val="28"/>
          <w:szCs w:val="28"/>
          <w:lang w:val="uk-UA"/>
        </w:rPr>
        <w:t>. Making Sense of Change Management. A complete guide to the models, tools &amp; techniques of organizational change London; Philadelphia: Kogan Page, 2009</w:t>
      </w:r>
    </w:p>
    <w:p w:rsidR="00510576" w:rsidRDefault="00470287" w:rsidP="00470287">
      <w:pPr>
        <w:pStyle w:val="af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10576">
        <w:rPr>
          <w:rFonts w:ascii="Times New Roman" w:hAnsi="Times New Roman"/>
          <w:bCs/>
          <w:sz w:val="28"/>
          <w:szCs w:val="28"/>
          <w:lang w:val="uk-UA"/>
        </w:rPr>
        <w:t>Hofstede</w:t>
      </w:r>
      <w:proofErr w:type="spellEnd"/>
      <w:r w:rsidRPr="00510576">
        <w:rPr>
          <w:rFonts w:ascii="Times New Roman" w:hAnsi="Times New Roman"/>
          <w:bCs/>
          <w:sz w:val="28"/>
          <w:szCs w:val="28"/>
          <w:lang w:val="uk-UA"/>
        </w:rPr>
        <w:t xml:space="preserve"> , </w:t>
      </w:r>
      <w:proofErr w:type="spellStart"/>
      <w:r w:rsidRPr="00510576">
        <w:rPr>
          <w:rFonts w:ascii="Times New Roman" w:hAnsi="Times New Roman"/>
          <w:bCs/>
          <w:sz w:val="28"/>
          <w:szCs w:val="28"/>
          <w:lang w:val="uk-UA"/>
        </w:rPr>
        <w:t>Geert</w:t>
      </w:r>
      <w:proofErr w:type="spellEnd"/>
      <w:r w:rsidRPr="00510576">
        <w:rPr>
          <w:rFonts w:ascii="Times New Roman" w:hAnsi="Times New Roman"/>
          <w:sz w:val="28"/>
          <w:szCs w:val="28"/>
          <w:lang w:val="uk-UA"/>
        </w:rPr>
        <w:t xml:space="preserve">. Culture and Organizations - Software of the Mind: Intercultural Cooperation and Its Importance for Survival New </w:t>
      </w:r>
      <w:proofErr w:type="spellStart"/>
      <w:r w:rsidRPr="00510576">
        <w:rPr>
          <w:rFonts w:ascii="Times New Roman" w:hAnsi="Times New Roman"/>
          <w:sz w:val="28"/>
          <w:szCs w:val="28"/>
          <w:lang w:val="uk-UA"/>
        </w:rPr>
        <w:t>York</w:t>
      </w:r>
      <w:proofErr w:type="spellEnd"/>
      <w:r w:rsidRPr="00510576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510576">
        <w:rPr>
          <w:rFonts w:ascii="Times New Roman" w:hAnsi="Times New Roman"/>
          <w:sz w:val="28"/>
          <w:szCs w:val="28"/>
          <w:lang w:val="uk-UA"/>
        </w:rPr>
        <w:t>Chicago</w:t>
      </w:r>
      <w:proofErr w:type="spellEnd"/>
      <w:r w:rsidRPr="0051057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10576">
        <w:rPr>
          <w:rFonts w:ascii="Times New Roman" w:hAnsi="Times New Roman"/>
          <w:sz w:val="28"/>
          <w:szCs w:val="28"/>
          <w:lang w:val="uk-UA"/>
        </w:rPr>
        <w:t>McGraw-Hill</w:t>
      </w:r>
      <w:proofErr w:type="spellEnd"/>
      <w:r w:rsidRPr="00510576">
        <w:rPr>
          <w:rFonts w:ascii="Times New Roman" w:hAnsi="Times New Roman"/>
          <w:sz w:val="28"/>
          <w:szCs w:val="28"/>
          <w:lang w:val="uk-UA"/>
        </w:rPr>
        <w:t>, 2005</w:t>
      </w:r>
    </w:p>
    <w:p w:rsidR="00470287" w:rsidRPr="00510576" w:rsidRDefault="00470287" w:rsidP="00470287">
      <w:pPr>
        <w:pStyle w:val="af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0576">
        <w:rPr>
          <w:rFonts w:ascii="Times New Roman" w:hAnsi="Times New Roman"/>
          <w:sz w:val="28"/>
          <w:szCs w:val="28"/>
          <w:lang w:val="uk-UA" w:eastAsia="ru-RU"/>
        </w:rPr>
        <w:t>Андрєєва І.В. Організаційна культура: навчальний посібник  / І.В. Андрєєва, О.Б. Бетіна. – СПб., 2010. – 254 с.</w:t>
      </w:r>
    </w:p>
    <w:p w:rsidR="00470287" w:rsidRPr="004F7367" w:rsidRDefault="00470287" w:rsidP="00470287">
      <w:pPr>
        <w:pStyle w:val="af4"/>
        <w:widowControl w:val="0"/>
        <w:numPr>
          <w:ilvl w:val="0"/>
          <w:numId w:val="24"/>
        </w:numPr>
        <w:tabs>
          <w:tab w:val="left" w:pos="4"/>
        </w:tabs>
        <w:autoSpaceDE w:val="0"/>
        <w:autoSpaceDN w:val="0"/>
        <w:adjustRightInd w:val="0"/>
        <w:spacing w:line="36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F7367">
        <w:rPr>
          <w:rFonts w:ascii="Times New Roman" w:hAnsi="Times New Roman"/>
          <w:bCs/>
          <w:sz w:val="28"/>
          <w:szCs w:val="28"/>
          <w:lang w:val="uk-UA"/>
        </w:rPr>
        <w:t>Андрєєва Т.Є. та інші Етика та психологія</w:t>
      </w:r>
      <w:r w:rsidRPr="004F7367">
        <w:rPr>
          <w:rFonts w:ascii="Times New Roman" w:hAnsi="Times New Roman"/>
          <w:sz w:val="28"/>
          <w:szCs w:val="28"/>
          <w:lang w:val="uk-UA"/>
        </w:rPr>
        <w:t xml:space="preserve"> ділових відносин: навчальний посібник Х.: Бурун Книга, 2004</w:t>
      </w:r>
    </w:p>
    <w:p w:rsidR="00470287" w:rsidRPr="004F7367" w:rsidRDefault="00470287" w:rsidP="0047028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F7367">
        <w:rPr>
          <w:rFonts w:ascii="Times New Roman" w:hAnsi="Times New Roman" w:cs="Times New Roman"/>
          <w:sz w:val="28"/>
          <w:szCs w:val="28"/>
          <w:lang w:val="uk-UA" w:eastAsia="ru-RU"/>
        </w:rPr>
        <w:t>Білорус Т.В. Організаційна культура / Т.В. Білорус, І.М. Горбась // Міждисциплінарний словник з менеджменту / за ред. Д.М. Черваньова, О.І. Жилінської. – К.:Нічлава, 2011. – С. 41-42</w:t>
      </w:r>
    </w:p>
    <w:p w:rsidR="00470287" w:rsidRPr="004F7367" w:rsidRDefault="00470287" w:rsidP="00470287">
      <w:pPr>
        <w:pStyle w:val="1"/>
        <w:keepNext w:val="0"/>
        <w:numPr>
          <w:ilvl w:val="0"/>
          <w:numId w:val="24"/>
        </w:numPr>
        <w:shd w:val="clear" w:color="auto" w:fill="FFFFFF"/>
        <w:spacing w:line="360" w:lineRule="auto"/>
        <w:rPr>
          <w:rStyle w:val="a-size-mediuma-color-secondarya-text-normal"/>
          <w:b/>
          <w:sz w:val="28"/>
          <w:szCs w:val="28"/>
        </w:rPr>
      </w:pPr>
      <w:proofErr w:type="spellStart"/>
      <w:r w:rsidRPr="004F7367">
        <w:rPr>
          <w:rStyle w:val="a-size-mediuma-color-secondarya-text-normal"/>
          <w:sz w:val="28"/>
          <w:szCs w:val="28"/>
        </w:rPr>
        <w:t>Бокань</w:t>
      </w:r>
      <w:proofErr w:type="spellEnd"/>
      <w:r w:rsidRPr="004F7367">
        <w:rPr>
          <w:rStyle w:val="a-size-mediuma-color-secondarya-text-normal"/>
          <w:sz w:val="28"/>
          <w:szCs w:val="28"/>
        </w:rPr>
        <w:t xml:space="preserve"> В.А. </w:t>
      </w:r>
      <w:proofErr w:type="spellStart"/>
      <w:r w:rsidRPr="004F7367">
        <w:rPr>
          <w:rStyle w:val="a-size-mediuma-color-secondarya-text-normal"/>
          <w:sz w:val="28"/>
          <w:szCs w:val="28"/>
        </w:rPr>
        <w:t>Культорологія</w:t>
      </w:r>
      <w:proofErr w:type="spellEnd"/>
      <w:r w:rsidRPr="004F7367">
        <w:rPr>
          <w:rStyle w:val="a-size-mediuma-color-secondarya-text-normal"/>
          <w:sz w:val="28"/>
          <w:szCs w:val="28"/>
        </w:rPr>
        <w:t xml:space="preserve">: </w:t>
      </w:r>
      <w:proofErr w:type="spellStart"/>
      <w:r w:rsidRPr="004F7367">
        <w:rPr>
          <w:rStyle w:val="a-size-mediuma-color-secondarya-text-normal"/>
          <w:sz w:val="28"/>
          <w:szCs w:val="28"/>
        </w:rPr>
        <w:t>Навч</w:t>
      </w:r>
      <w:proofErr w:type="spellEnd"/>
      <w:r w:rsidRPr="004F7367">
        <w:rPr>
          <w:rStyle w:val="a-size-mediuma-color-secondarya-text-normal"/>
          <w:sz w:val="28"/>
          <w:szCs w:val="28"/>
        </w:rPr>
        <w:t>. посібник. / Бокань В.А. – К.:МАУП, 2000. – 136 с.</w:t>
      </w:r>
    </w:p>
    <w:p w:rsidR="00470287" w:rsidRPr="004F7367" w:rsidRDefault="00470287" w:rsidP="00470287">
      <w:pPr>
        <w:pStyle w:val="af4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bCs/>
          <w:sz w:val="28"/>
          <w:szCs w:val="28"/>
          <w:lang w:val="uk-UA"/>
        </w:rPr>
        <w:lastRenderedPageBreak/>
        <w:t>Боковець В.В.</w:t>
      </w:r>
      <w:r w:rsidRPr="004F7367">
        <w:rPr>
          <w:rFonts w:ascii="Times New Roman" w:hAnsi="Times New Roman"/>
          <w:sz w:val="28"/>
          <w:szCs w:val="28"/>
          <w:lang w:val="uk-UA"/>
        </w:rPr>
        <w:t xml:space="preserve"> Теоретико-методичні засади управління корпораціями: монографія К.: Кондор, 2016</w:t>
      </w:r>
    </w:p>
    <w:p w:rsidR="00470287" w:rsidRPr="004F7367" w:rsidRDefault="00470287" w:rsidP="00470287">
      <w:pPr>
        <w:pStyle w:val="af4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bCs/>
          <w:sz w:val="28"/>
          <w:szCs w:val="28"/>
          <w:lang w:val="uk-UA"/>
        </w:rPr>
        <w:t>Бондар-Підгурська О.В.</w:t>
      </w:r>
      <w:r w:rsidRPr="004F7367">
        <w:rPr>
          <w:rFonts w:ascii="Times New Roman" w:hAnsi="Times New Roman"/>
          <w:sz w:val="28"/>
          <w:szCs w:val="28"/>
          <w:lang w:val="uk-UA"/>
        </w:rPr>
        <w:t xml:space="preserve"> Ділове адміністрування (корпоративне управління): навчальний посібник К.: Вид-во Ліра-К, 2015</w:t>
      </w:r>
    </w:p>
    <w:p w:rsidR="00470287" w:rsidRPr="004F7367" w:rsidRDefault="00470287" w:rsidP="004702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7367">
        <w:rPr>
          <w:rFonts w:ascii="Times New Roman" w:hAnsi="Times New Roman" w:cs="Times New Roman"/>
          <w:sz w:val="28"/>
          <w:szCs w:val="28"/>
          <w:lang w:val="uk-UA"/>
        </w:rPr>
        <w:t>Еськов</w:t>
      </w:r>
      <w:proofErr w:type="spellEnd"/>
      <w:r w:rsidRPr="004F7367">
        <w:rPr>
          <w:rFonts w:ascii="Times New Roman" w:hAnsi="Times New Roman" w:cs="Times New Roman"/>
          <w:sz w:val="28"/>
          <w:szCs w:val="28"/>
          <w:lang w:val="uk-UA"/>
        </w:rPr>
        <w:t xml:space="preserve"> А.Л. </w:t>
      </w:r>
      <w:proofErr w:type="spellStart"/>
      <w:r w:rsidRPr="004F7367">
        <w:rPr>
          <w:rFonts w:ascii="Times New Roman" w:hAnsi="Times New Roman" w:cs="Times New Roman"/>
          <w:sz w:val="28"/>
          <w:szCs w:val="28"/>
          <w:lang w:val="uk-UA"/>
        </w:rPr>
        <w:t>Корпоративная</w:t>
      </w:r>
      <w:proofErr w:type="spellEnd"/>
      <w:r w:rsidRPr="004F7367">
        <w:rPr>
          <w:rFonts w:ascii="Times New Roman" w:hAnsi="Times New Roman" w:cs="Times New Roman"/>
          <w:sz w:val="28"/>
          <w:szCs w:val="28"/>
          <w:lang w:val="uk-UA"/>
        </w:rPr>
        <w:t xml:space="preserve"> культура: теория и практика. Киев: Науковий світ, 2004, - 67 с.</w:t>
      </w:r>
    </w:p>
    <w:p w:rsidR="00470287" w:rsidRPr="004F7367" w:rsidRDefault="00470287" w:rsidP="00470287">
      <w:pPr>
        <w:pStyle w:val="1"/>
        <w:keepNext w:val="0"/>
        <w:numPr>
          <w:ilvl w:val="0"/>
          <w:numId w:val="24"/>
        </w:numPr>
        <w:shd w:val="clear" w:color="auto" w:fill="FFFFFF"/>
        <w:spacing w:line="360" w:lineRule="auto"/>
        <w:rPr>
          <w:rStyle w:val="a-size-mediuma-color-secondarya-text-normal"/>
          <w:b/>
          <w:sz w:val="28"/>
          <w:szCs w:val="28"/>
        </w:rPr>
      </w:pPr>
      <w:r w:rsidRPr="004F7367">
        <w:rPr>
          <w:rStyle w:val="a-size-mediuma-color-secondarya-text-normal"/>
          <w:sz w:val="28"/>
          <w:szCs w:val="28"/>
        </w:rPr>
        <w:t>Національна культура: єдність у різноманітності: зб. наук.. пр. / Ін-т культорології Нац. Акад. мистец. України; [ред.-упоряд. В.М. Щербина, М.Ю. Наумова]. – К.: Ін-т культорології НАМ України, 2012. – 351 с.</w:t>
      </w:r>
    </w:p>
    <w:p w:rsidR="00470287" w:rsidRPr="004F7367" w:rsidRDefault="00470287" w:rsidP="004702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367">
        <w:rPr>
          <w:rFonts w:ascii="Times New Roman" w:hAnsi="Times New Roman" w:cs="Times New Roman"/>
          <w:sz w:val="28"/>
          <w:szCs w:val="28"/>
          <w:lang w:val="uk-UA"/>
        </w:rPr>
        <w:t>організаційної культури приватного навчального закладу / Н.В. Наконечна // Правничий вісник Університету «КРОК». – К.: Вищий навчальний заклад Університет економіки та права «КРОК». – Вип. 20. – 2014. – С.109 - 112.</w:t>
      </w:r>
    </w:p>
    <w:p w:rsidR="00470287" w:rsidRDefault="00470287" w:rsidP="00470287">
      <w:pPr>
        <w:widowControl w:val="0"/>
        <w:tabs>
          <w:tab w:val="left" w:pos="4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D06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470287" w:rsidRPr="004F7367" w:rsidRDefault="00470287" w:rsidP="00470287">
      <w:pPr>
        <w:pStyle w:val="af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4F7367">
        <w:rPr>
          <w:rFonts w:ascii="Times New Roman" w:hAnsi="Times New Roman"/>
          <w:sz w:val="28"/>
          <w:szCs w:val="28"/>
          <w:lang w:val="uk-UA"/>
        </w:rPr>
        <w:t xml:space="preserve">Максименко С.Д. Теоретичні основи психології особистості [Електронний ресурс]  / С.Д. Максименко / Режим доступу до статті: </w:t>
      </w:r>
      <w:r w:rsidRPr="004F736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4F7367">
        <w:rPr>
          <w:rFonts w:ascii="Times New Roman" w:hAnsi="Times New Roman"/>
          <w:sz w:val="28"/>
          <w:szCs w:val="28"/>
          <w:lang w:val="uk-UA"/>
        </w:rPr>
        <w:instrText xml:space="preserve"> HYPERLINK "http://www.bdpu.org/scie</w:instrText>
      </w:r>
      <w:r w:rsidRPr="004F7367">
        <w:rPr>
          <w:rFonts w:ascii="Times New Roman" w:hAnsi="Times New Roman"/>
          <w:sz w:val="28"/>
          <w:szCs w:val="28"/>
          <w:lang w:val="uk-UA" w:eastAsia="ru-RU"/>
        </w:rPr>
        <w:instrText xml:space="preserve"> Марков С. Л. Формування творчого бачення особистості як універсальний метод активізації творчості / С.Л. Марков. – Т.І: Організаційна психологія. Соціальна психологія. Економічна психологія / За ред. С.Д. Максименка, Л.М. Карамушки. – 2011. – Вип. 32. – С. 374-3801</w:instrText>
      </w:r>
    </w:p>
    <w:p w:rsidR="00470287" w:rsidRPr="004F7367" w:rsidRDefault="00470287" w:rsidP="00470287">
      <w:pPr>
        <w:pStyle w:val="af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714" w:hanging="357"/>
        <w:jc w:val="both"/>
        <w:rPr>
          <w:rStyle w:val="a7"/>
          <w:rFonts w:ascii="Times New Roman" w:hAnsi="Times New Roman"/>
          <w:sz w:val="28"/>
          <w:szCs w:val="28"/>
          <w:lang w:val="uk-UA" w:eastAsia="ru-RU"/>
        </w:rPr>
      </w:pPr>
      <w:r w:rsidRPr="004F7367">
        <w:rPr>
          <w:rFonts w:ascii="Times New Roman" w:hAnsi="Times New Roman"/>
          <w:sz w:val="28"/>
          <w:szCs w:val="28"/>
          <w:lang w:val="uk-UA"/>
        </w:rPr>
        <w:instrText xml:space="preserve">" </w:instrText>
      </w:r>
      <w:r w:rsidRPr="004F7367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4F7367">
        <w:rPr>
          <w:rStyle w:val="a7"/>
          <w:rFonts w:ascii="Times New Roman" w:hAnsi="Times New Roman"/>
          <w:sz w:val="28"/>
          <w:szCs w:val="28"/>
          <w:lang w:val="uk-UA"/>
        </w:rPr>
        <w:t>http://www.bdpu.org/scie</w:t>
      </w:r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>Марков</w:t>
      </w:r>
      <w:proofErr w:type="spellEnd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 xml:space="preserve"> С. Л. Формування творчого бачення особистості як універсальний метод активізації творчості / С.Л. </w:t>
      </w:r>
      <w:proofErr w:type="spellStart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>Марков</w:t>
      </w:r>
      <w:proofErr w:type="spellEnd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 xml:space="preserve">. – Т.І: Організаційна психологія. Соціальна психологія. Економічна психологія / За ред. С.Д. Максименка, Л.М. </w:t>
      </w:r>
      <w:proofErr w:type="spellStart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>Карамушки</w:t>
      </w:r>
      <w:proofErr w:type="spellEnd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 xml:space="preserve">. – 2011. – </w:t>
      </w:r>
      <w:proofErr w:type="spellStart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>Вип</w:t>
      </w:r>
      <w:proofErr w:type="spellEnd"/>
      <w:r w:rsidRPr="004F7367">
        <w:rPr>
          <w:rStyle w:val="a7"/>
          <w:rFonts w:ascii="Times New Roman" w:hAnsi="Times New Roman"/>
          <w:sz w:val="28"/>
          <w:szCs w:val="28"/>
          <w:lang w:val="uk-UA" w:eastAsia="ru-RU"/>
        </w:rPr>
        <w:t>. 32. – С. 374-3801</w:t>
      </w:r>
    </w:p>
    <w:p w:rsidR="00470287" w:rsidRPr="004F7367" w:rsidRDefault="00470287" w:rsidP="00510576">
      <w:pPr>
        <w:rPr>
          <w:lang w:val="uk-UA"/>
        </w:rPr>
      </w:pPr>
      <w:r w:rsidRPr="004F7367">
        <w:rPr>
          <w:lang w:val="uk-UA"/>
        </w:rPr>
        <w:fldChar w:fldCharType="end"/>
      </w:r>
    </w:p>
    <w:p w:rsidR="00470287" w:rsidRPr="004F7367" w:rsidRDefault="00470287" w:rsidP="00470287">
      <w:pPr>
        <w:pStyle w:val="af4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F7367">
        <w:rPr>
          <w:rFonts w:ascii="Times New Roman" w:hAnsi="Times New Roman"/>
          <w:sz w:val="28"/>
          <w:szCs w:val="28"/>
          <w:lang w:val="uk-UA"/>
        </w:rPr>
        <w:t>Семикіна</w:t>
      </w:r>
      <w:proofErr w:type="spellEnd"/>
      <w:r w:rsidRPr="004F7367">
        <w:rPr>
          <w:rFonts w:ascii="Times New Roman" w:hAnsi="Times New Roman"/>
          <w:sz w:val="28"/>
          <w:szCs w:val="28"/>
          <w:lang w:val="uk-UA"/>
        </w:rPr>
        <w:t xml:space="preserve"> М.В. Еволюція організаційної культури на українських підприємствах: проблеми та суперечності / М.В. Семикіна // Держава та регіони. – Сер. : Економіка та підприємництво. – Запоріжжя, 2009. – №6. – С. 199–202. </w:t>
      </w:r>
    </w:p>
    <w:p w:rsidR="00470287" w:rsidRDefault="00470287" w:rsidP="00470287">
      <w:pPr>
        <w:widowControl w:val="0"/>
        <w:tabs>
          <w:tab w:val="left" w:pos="4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70287" w:rsidRPr="00305D06" w:rsidRDefault="00470287" w:rsidP="00470287">
      <w:pPr>
        <w:widowControl w:val="0"/>
        <w:tabs>
          <w:tab w:val="left" w:pos="4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D06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470287" w:rsidRPr="00CB0C4B" w:rsidRDefault="00470287" w:rsidP="0047028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0C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Інтернет-ресурс </w:t>
      </w:r>
      <w:hyperlink r:id="rId7" w:history="1">
        <w:r w:rsidRPr="00CB0C4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http://pidruchniki.com/10310208/menedzhment/situatsiyni_pidhodi_efektivnogo_kerivnitstva</w:t>
        </w:r>
      </w:hyperlink>
    </w:p>
    <w:p w:rsidR="00470287" w:rsidRPr="00CB0C4B" w:rsidRDefault="00470287" w:rsidP="0047028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0C4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Інтернет-ресурс </w:t>
      </w:r>
      <w:hyperlink r:id="rId8" w:history="1">
        <w:r w:rsidRPr="00CB0C4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http://pidruchniki.com/10310208/menedzhment/situatsiyni_pidhodi_efektivnogo_kerivnitstva</w:t>
        </w:r>
      </w:hyperlink>
    </w:p>
    <w:p w:rsidR="00D25AEA" w:rsidRPr="00D25AEA" w:rsidRDefault="00D25AEA" w:rsidP="0047028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25AEA" w:rsidRPr="00D25AEA" w:rsidSect="00E9521B">
      <w:headerReference w:type="default" r:id="rId9"/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42" w:rsidRDefault="00736D42">
      <w:pPr>
        <w:spacing w:after="0" w:line="240" w:lineRule="auto"/>
      </w:pPr>
      <w:r>
        <w:separator/>
      </w:r>
    </w:p>
  </w:endnote>
  <w:endnote w:type="continuationSeparator" w:id="0">
    <w:p w:rsidR="00736D42" w:rsidRDefault="007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C5" w:rsidRDefault="007219C5" w:rsidP="00E952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9C5" w:rsidRDefault="007219C5" w:rsidP="00E952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C5" w:rsidRDefault="007219C5" w:rsidP="00E9521B">
    <w:pPr>
      <w:pStyle w:val="a3"/>
      <w:framePr w:wrap="around" w:vAnchor="text" w:hAnchor="margin" w:xAlign="right" w:y="1"/>
      <w:rPr>
        <w:rStyle w:val="a5"/>
      </w:rPr>
    </w:pPr>
  </w:p>
  <w:p w:rsidR="007219C5" w:rsidRDefault="007219C5" w:rsidP="00E952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42" w:rsidRDefault="00736D42">
      <w:pPr>
        <w:spacing w:after="0" w:line="240" w:lineRule="auto"/>
      </w:pPr>
      <w:r>
        <w:separator/>
      </w:r>
    </w:p>
  </w:footnote>
  <w:footnote w:type="continuationSeparator" w:id="0">
    <w:p w:rsidR="00736D42" w:rsidRDefault="0073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C5" w:rsidRDefault="007219C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576">
      <w:rPr>
        <w:noProof/>
      </w:rPr>
      <w:t>13</w:t>
    </w:r>
    <w:r>
      <w:rPr>
        <w:noProof/>
      </w:rPr>
      <w:fldChar w:fldCharType="end"/>
    </w:r>
  </w:p>
  <w:p w:rsidR="007219C5" w:rsidRDefault="007219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8"/>
        <w:szCs w:val="28"/>
      </w:rPr>
    </w:lvl>
  </w:abstractNum>
  <w:abstractNum w:abstractNumId="1" w15:restartNumberingAfterBreak="0">
    <w:nsid w:val="00777804"/>
    <w:multiLevelType w:val="hybridMultilevel"/>
    <w:tmpl w:val="F4B0A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334274"/>
    <w:multiLevelType w:val="hybridMultilevel"/>
    <w:tmpl w:val="321CB764"/>
    <w:lvl w:ilvl="0" w:tplc="01A2080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506220"/>
    <w:multiLevelType w:val="hybridMultilevel"/>
    <w:tmpl w:val="FD123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6E40"/>
    <w:multiLevelType w:val="hybridMultilevel"/>
    <w:tmpl w:val="C1324E20"/>
    <w:lvl w:ilvl="0" w:tplc="5C908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2B6E22"/>
    <w:multiLevelType w:val="singleLevel"/>
    <w:tmpl w:val="9CC82A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9F1C8E"/>
    <w:multiLevelType w:val="hybridMultilevel"/>
    <w:tmpl w:val="48FE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23FE3"/>
    <w:multiLevelType w:val="hybridMultilevel"/>
    <w:tmpl w:val="74E4AC38"/>
    <w:lvl w:ilvl="0" w:tplc="9CC82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BB471B"/>
    <w:multiLevelType w:val="singleLevel"/>
    <w:tmpl w:val="D23008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8"/>
      </w:rPr>
    </w:lvl>
  </w:abstractNum>
  <w:abstractNum w:abstractNumId="11" w15:restartNumberingAfterBreak="0">
    <w:nsid w:val="4EA96045"/>
    <w:multiLevelType w:val="singleLevel"/>
    <w:tmpl w:val="24CE55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51015907"/>
    <w:multiLevelType w:val="hybridMultilevel"/>
    <w:tmpl w:val="57CEDE12"/>
    <w:lvl w:ilvl="0" w:tplc="01A2080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4422B56"/>
    <w:multiLevelType w:val="hybridMultilevel"/>
    <w:tmpl w:val="FC8E75E6"/>
    <w:lvl w:ilvl="0" w:tplc="926A5A8A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A4277"/>
    <w:multiLevelType w:val="hybridMultilevel"/>
    <w:tmpl w:val="F07664C4"/>
    <w:lvl w:ilvl="0" w:tplc="3A96E2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31B"/>
    <w:multiLevelType w:val="singleLevel"/>
    <w:tmpl w:val="C39E171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</w:abstractNum>
  <w:abstractNum w:abstractNumId="17" w15:restartNumberingAfterBreak="0">
    <w:nsid w:val="6CE85515"/>
    <w:multiLevelType w:val="hybridMultilevel"/>
    <w:tmpl w:val="4E0455BE"/>
    <w:lvl w:ilvl="0" w:tplc="C42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526027"/>
    <w:multiLevelType w:val="hybridMultilevel"/>
    <w:tmpl w:val="B92E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5576"/>
    <w:multiLevelType w:val="hybridMultilevel"/>
    <w:tmpl w:val="ABD8FE0E"/>
    <w:lvl w:ilvl="0" w:tplc="01A2080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7B55B9"/>
    <w:multiLevelType w:val="singleLevel"/>
    <w:tmpl w:val="57F487F4"/>
    <w:lvl w:ilvl="0">
      <w:start w:val="1"/>
      <w:numFmt w:val="bullet"/>
      <w:lvlText w:val="-"/>
      <w:lvlJc w:val="left"/>
      <w:pPr>
        <w:tabs>
          <w:tab w:val="num" w:pos="1080"/>
        </w:tabs>
        <w:ind w:left="794" w:hanging="74"/>
      </w:pPr>
      <w:rPr>
        <w:rFonts w:hint="default"/>
      </w:rPr>
    </w:lvl>
  </w:abstractNum>
  <w:abstractNum w:abstractNumId="22" w15:restartNumberingAfterBreak="0">
    <w:nsid w:val="71D668FD"/>
    <w:multiLevelType w:val="hybridMultilevel"/>
    <w:tmpl w:val="150CB4FE"/>
    <w:lvl w:ilvl="0" w:tplc="CD5AB3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52D005E"/>
    <w:multiLevelType w:val="hybridMultilevel"/>
    <w:tmpl w:val="D0748624"/>
    <w:lvl w:ilvl="0" w:tplc="92ECF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2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16"/>
  </w:num>
  <w:num w:numId="11">
    <w:abstractNumId w:val="23"/>
  </w:num>
  <w:num w:numId="12">
    <w:abstractNumId w:val="19"/>
  </w:num>
  <w:num w:numId="13">
    <w:abstractNumId w:val="1"/>
  </w:num>
  <w:num w:numId="14">
    <w:abstractNumId w:val="20"/>
  </w:num>
  <w:num w:numId="15">
    <w:abstractNumId w:val="12"/>
  </w:num>
  <w:num w:numId="16">
    <w:abstractNumId w:val="11"/>
  </w:num>
  <w:num w:numId="17">
    <w:abstractNumId w:val="17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14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77"/>
    <w:rsid w:val="00000C2F"/>
    <w:rsid w:val="00051E6B"/>
    <w:rsid w:val="001942ED"/>
    <w:rsid w:val="001C5792"/>
    <w:rsid w:val="00217612"/>
    <w:rsid w:val="002F2CF7"/>
    <w:rsid w:val="003071F7"/>
    <w:rsid w:val="00361CB7"/>
    <w:rsid w:val="00367641"/>
    <w:rsid w:val="003E6AE0"/>
    <w:rsid w:val="00470287"/>
    <w:rsid w:val="00510576"/>
    <w:rsid w:val="00527FA7"/>
    <w:rsid w:val="005371AF"/>
    <w:rsid w:val="005F42A2"/>
    <w:rsid w:val="006E3B30"/>
    <w:rsid w:val="006E5FE1"/>
    <w:rsid w:val="00705504"/>
    <w:rsid w:val="007219C5"/>
    <w:rsid w:val="00724C36"/>
    <w:rsid w:val="00736D42"/>
    <w:rsid w:val="00780797"/>
    <w:rsid w:val="0079127C"/>
    <w:rsid w:val="007C1BAB"/>
    <w:rsid w:val="00806131"/>
    <w:rsid w:val="008460DB"/>
    <w:rsid w:val="00846BE5"/>
    <w:rsid w:val="0085506A"/>
    <w:rsid w:val="00884960"/>
    <w:rsid w:val="00951818"/>
    <w:rsid w:val="00960CD6"/>
    <w:rsid w:val="009D298D"/>
    <w:rsid w:val="009F1A65"/>
    <w:rsid w:val="00A177A4"/>
    <w:rsid w:val="00A325EE"/>
    <w:rsid w:val="00A656EB"/>
    <w:rsid w:val="00AF302C"/>
    <w:rsid w:val="00B51476"/>
    <w:rsid w:val="00B52BC6"/>
    <w:rsid w:val="00B5664E"/>
    <w:rsid w:val="00C16BCB"/>
    <w:rsid w:val="00CB0C4B"/>
    <w:rsid w:val="00CF2EB1"/>
    <w:rsid w:val="00D25AEA"/>
    <w:rsid w:val="00DB0D34"/>
    <w:rsid w:val="00E37ED5"/>
    <w:rsid w:val="00E9521B"/>
    <w:rsid w:val="00E97128"/>
    <w:rsid w:val="00EB3769"/>
    <w:rsid w:val="00EE78A1"/>
    <w:rsid w:val="00F3115B"/>
    <w:rsid w:val="00F942DB"/>
    <w:rsid w:val="00FA0AC3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B7538-0F66-4570-9070-75E40FC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4C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F4C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C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F4C7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FF4C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C7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F4C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C7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FF4C7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FF4C77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1">
    <w:name w:val="Нет списка1"/>
    <w:next w:val="a2"/>
    <w:semiHidden/>
    <w:rsid w:val="00FF4C77"/>
  </w:style>
  <w:style w:type="paragraph" w:styleId="3">
    <w:name w:val="Body Text Indent 3"/>
    <w:basedOn w:val="a"/>
    <w:link w:val="30"/>
    <w:rsid w:val="00FF4C77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FF4C7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FF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4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F4C77"/>
  </w:style>
  <w:style w:type="table" w:styleId="a6">
    <w:name w:val="Table Grid"/>
    <w:basedOn w:val="a1"/>
    <w:rsid w:val="00FF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F4C77"/>
    <w:rPr>
      <w:color w:val="0000FF"/>
      <w:u w:val="single"/>
    </w:rPr>
  </w:style>
  <w:style w:type="paragraph" w:styleId="a8">
    <w:name w:val="Body Text"/>
    <w:basedOn w:val="a"/>
    <w:link w:val="a9"/>
    <w:rsid w:val="00FF4C7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F4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FF4C7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FF4C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F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C7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F4C7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FF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F4C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FF4C77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af">
    <w:name w:val="Название Знак"/>
    <w:basedOn w:val="a0"/>
    <w:link w:val="ae"/>
    <w:rsid w:val="00FF4C77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customStyle="1" w:styleId="BodyText24">
    <w:name w:val="Body Text 24"/>
    <w:basedOn w:val="a"/>
    <w:rsid w:val="00FF4C77"/>
    <w:pPr>
      <w:tabs>
        <w:tab w:val="left" w:pos="2694"/>
      </w:tabs>
      <w:spacing w:after="0" w:line="240" w:lineRule="auto"/>
      <w:ind w:firstLine="709"/>
      <w:jc w:val="both"/>
    </w:pPr>
    <w:rPr>
      <w:rFonts w:ascii="Times New Roman" w:eastAsia="Times New Roman" w:hAnsi="Times New Roman" w:cs="Gautami"/>
      <w:snapToGrid w:val="0"/>
      <w:sz w:val="28"/>
      <w:szCs w:val="28"/>
      <w:lang w:eastAsia="ru-RU" w:bidi="te-IN"/>
    </w:rPr>
  </w:style>
  <w:style w:type="paragraph" w:styleId="21">
    <w:name w:val="Body Text Indent 2"/>
    <w:basedOn w:val="a"/>
    <w:link w:val="22"/>
    <w:uiPriority w:val="99"/>
    <w:unhideWhenUsed/>
    <w:rsid w:val="00FF4C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4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 14 О Ш"/>
    <w:basedOn w:val="a"/>
    <w:rsid w:val="00FF4C7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Gautami"/>
      <w:sz w:val="28"/>
      <w:szCs w:val="28"/>
      <w:lang w:val="uk-UA" w:eastAsia="uk-UA" w:bidi="te-IN"/>
    </w:rPr>
  </w:style>
  <w:style w:type="paragraph" w:customStyle="1" w:styleId="af0">
    <w:name w:val="текст б/а"/>
    <w:rsid w:val="00FF4C77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текст"/>
    <w:basedOn w:val="a"/>
    <w:rsid w:val="00FF4C7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-11">
    <w:name w:val="тема-центр 11"/>
    <w:basedOn w:val="a"/>
    <w:rsid w:val="00FF4C77"/>
    <w:pPr>
      <w:spacing w:before="227" w:after="113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раздел 1"/>
    <w:basedOn w:val="a"/>
    <w:rsid w:val="00FF4C77"/>
    <w:pPr>
      <w:spacing w:before="227" w:after="113" w:line="260" w:lineRule="atLeas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2">
    <w:name w:val="Strong"/>
    <w:qFormat/>
    <w:rsid w:val="00FF4C77"/>
    <w:rPr>
      <w:b/>
      <w:bCs/>
    </w:rPr>
  </w:style>
  <w:style w:type="paragraph" w:customStyle="1" w:styleId="100">
    <w:name w:val="текст б/а 10"/>
    <w:basedOn w:val="af0"/>
    <w:rsid w:val="00FF4C77"/>
    <w:rPr>
      <w:sz w:val="20"/>
    </w:rPr>
  </w:style>
  <w:style w:type="paragraph" w:customStyle="1" w:styleId="af3">
    <w:name w:val="тема"/>
    <w:rsid w:val="00FF4C77"/>
    <w:pPr>
      <w:spacing w:before="227" w:after="113" w:line="240" w:lineRule="auto"/>
      <w:ind w:left="1191" w:hanging="85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0">
    <w:name w:val="тема 11"/>
    <w:basedOn w:val="af3"/>
    <w:rsid w:val="00FF4C77"/>
    <w:pPr>
      <w:ind w:left="1281" w:hanging="947"/>
    </w:pPr>
  </w:style>
  <w:style w:type="paragraph" w:styleId="af4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F4C77"/>
  </w:style>
  <w:style w:type="character" w:customStyle="1" w:styleId="apple-converted-space">
    <w:name w:val="apple-converted-space"/>
    <w:uiPriority w:val="99"/>
    <w:rsid w:val="00FF4C77"/>
  </w:style>
  <w:style w:type="character" w:styleId="HTML">
    <w:name w:val="HTML Cite"/>
    <w:uiPriority w:val="99"/>
    <w:semiHidden/>
    <w:unhideWhenUsed/>
    <w:rsid w:val="00FF4C77"/>
    <w:rPr>
      <w:i/>
      <w:iCs/>
    </w:rPr>
  </w:style>
  <w:style w:type="character" w:styleId="af5">
    <w:name w:val="FollowedHyperlink"/>
    <w:uiPriority w:val="99"/>
    <w:semiHidden/>
    <w:unhideWhenUsed/>
    <w:rsid w:val="00FF4C77"/>
    <w:rPr>
      <w:color w:val="800080"/>
      <w:u w:val="single"/>
    </w:rPr>
  </w:style>
  <w:style w:type="character" w:customStyle="1" w:styleId="style51">
    <w:name w:val="style51"/>
    <w:basedOn w:val="a0"/>
    <w:rsid w:val="00FF4C77"/>
  </w:style>
  <w:style w:type="paragraph" w:styleId="af6">
    <w:name w:val="Block Text"/>
    <w:basedOn w:val="a"/>
    <w:rsid w:val="00FF4C77"/>
    <w:pPr>
      <w:autoSpaceDE w:val="0"/>
      <w:autoSpaceDN w:val="0"/>
      <w:spacing w:after="0" w:line="240" w:lineRule="auto"/>
      <w:ind w:left="600" w:right="800"/>
    </w:pPr>
    <w:rPr>
      <w:rFonts w:ascii="Arial" w:eastAsia="Times New Roman" w:hAnsi="Arial" w:cs="Arial"/>
      <w:sz w:val="28"/>
      <w:szCs w:val="28"/>
      <w:lang w:eastAsia="ru-RU"/>
    </w:rPr>
  </w:style>
  <w:style w:type="character" w:styleId="af7">
    <w:name w:val="Emphasis"/>
    <w:qFormat/>
    <w:rsid w:val="00FF4C77"/>
    <w:rPr>
      <w:b/>
      <w:bCs/>
      <w:i w:val="0"/>
      <w:iCs w:val="0"/>
    </w:rPr>
  </w:style>
  <w:style w:type="paragraph" w:customStyle="1" w:styleId="af8">
    <w:name w:val="Îáû÷íûé"/>
    <w:rsid w:val="00FF4C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9">
    <w:name w:val="Revision"/>
    <w:hidden/>
    <w:uiPriority w:val="99"/>
    <w:semiHidden/>
    <w:rsid w:val="00FF4C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semiHidden/>
    <w:unhideWhenUsed/>
    <w:rsid w:val="00FF4C7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uk-UA" w:eastAsia="zh-CN" w:bidi="hi-IN"/>
    </w:rPr>
  </w:style>
  <w:style w:type="paragraph" w:customStyle="1" w:styleId="Default">
    <w:name w:val="Default"/>
    <w:rsid w:val="00F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-size-large">
    <w:name w:val="a-size-large"/>
    <w:uiPriority w:val="99"/>
    <w:rsid w:val="00470287"/>
  </w:style>
  <w:style w:type="character" w:customStyle="1" w:styleId="a-size-mediuma-color-secondarya-text-normal">
    <w:name w:val="a-size-medium a-color-secondary a-text-normal"/>
    <w:uiPriority w:val="99"/>
    <w:rsid w:val="00470287"/>
  </w:style>
  <w:style w:type="character" w:customStyle="1" w:styleId="authornotfaded">
    <w:name w:val="author notfaded"/>
    <w:uiPriority w:val="99"/>
    <w:rsid w:val="00470287"/>
  </w:style>
  <w:style w:type="table" w:styleId="afb">
    <w:name w:val="Light List"/>
    <w:basedOn w:val="a1"/>
    <w:uiPriority w:val="61"/>
    <w:rsid w:val="008061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c">
    <w:name w:val="Заголовок"/>
    <w:basedOn w:val="a"/>
    <w:next w:val="a8"/>
    <w:rsid w:val="001942ED"/>
    <w:pPr>
      <w:suppressAutoHyphens/>
      <w:spacing w:after="0" w:line="360" w:lineRule="auto"/>
      <w:jc w:val="center"/>
    </w:pPr>
    <w:rPr>
      <w:rFonts w:ascii="Arial" w:eastAsia="Times New Roman" w:hAnsi="Arial" w:cs="Arial"/>
      <w:b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druchniki.com/10310208/menedzhment/situatsiyni_pidhodi_efektivnogo_kerivnitstva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://pidruchniki.com/10310208/menedzhment/situatsiyni_pidhodi_efektivnogo_kerivnitstva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91A61F21B8B948A30F9DF988E384F1" ma:contentTypeVersion="58" ma:contentTypeDescription="Створення нового документа." ma:contentTypeScope="" ma:versionID="0b452dca999d7adbaa9afc5bc5f8407d">
  <xsd:schema xmlns:xsd="http://www.w3.org/2001/XMLSchema" xmlns:xs="http://www.w3.org/2001/XMLSchema" xmlns:p="http://schemas.microsoft.com/office/2006/metadata/properties" xmlns:ns1="http://schemas.microsoft.com/sharepoint/v3" xmlns:ns2="d2d784bd-9d7e-4b21-a7e9-845b57983b0b" xmlns:ns3="ebc816ae-07fa-4620-a20f-84b6f5a03195" targetNamespace="http://schemas.microsoft.com/office/2006/metadata/properties" ma:root="true" ma:fieldsID="53d53596a2bbc7d6a07d3505aad4e675" ns1:_="" ns2:_="" ns3:_="">
    <xsd:import namespace="http://schemas.microsoft.com/sharepoint/v3"/>
    <xsd:import namespace="d2d784bd-9d7e-4b21-a7e9-845b57983b0b"/>
    <xsd:import namespace="ebc816ae-07fa-4620-a20f-84b6f5a03195"/>
    <xsd:element name="properties">
      <xsd:complexType>
        <xsd:sequence>
          <xsd:element name="documentManagement">
            <xsd:complexType>
              <xsd:all>
                <xsd:element ref="ns2:_x0412__x0438__x0434__x0020__x043f__x043b__x0430__x043d__x0443_" minOccurs="0"/>
                <xsd:element ref="ns2:k03c81467cd146eba78ca630097df590" minOccurs="0"/>
                <xsd:element ref="ns3:TaxCatchAll" minOccurs="0"/>
                <xsd:element ref="ns2:b1ca264ea03d46019f9e67ece465d7a3" minOccurs="0"/>
                <xsd:element ref="ns2:o3dd98035345433187445f642b25d260" minOccurs="0"/>
                <xsd:element ref="ns2:j793742361a44dcabcc3bacb5111a483" minOccurs="0"/>
                <xsd:element ref="ns2:c664e1221f7843129adcae837a1dd5cb" minOccurs="0"/>
                <xsd:element ref="ns2:id19d5fd758b4077a1eb481768b049e5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jf6ed2f3f1c24c9bbd4a742d4fec14ef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0" nillable="true" ma:displayName="Виключено з політики" ma:hidden="true" ma:internalName="_dlc_Exempt" ma:readOnly="true">
      <xsd:simpleType>
        <xsd:restriction base="dms:Unknown"/>
      </xsd:simpleType>
    </xsd:element>
    <xsd:element name="_dlc_ExpireDateSaved" ma:index="41" nillable="true" ma:displayName="Вихідний термін дії" ma:hidden="true" ma:internalName="_dlc_ExpireDateSaved" ma:readOnly="true">
      <xsd:simpleType>
        <xsd:restriction base="dms:DateTime"/>
      </xsd:simpleType>
    </xsd:element>
    <xsd:element name="_dlc_ExpireDate" ma:index="42" nillable="true" ma:displayName="Термін дії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84bd-9d7e-4b21-a7e9-845b57983b0b" elementFormDefault="qualified">
    <xsd:import namespace="http://schemas.microsoft.com/office/2006/documentManagement/types"/>
    <xsd:import namespace="http://schemas.microsoft.com/office/infopath/2007/PartnerControls"/>
    <xsd:element name="_x0412__x0438__x0434__x0020__x043f__x043b__x0430__x043d__x0443_" ma:index="7" nillable="true" ma:displayName="Вид плану" ma:default="НП" ma:format="Dropdown" ma:internalName="_x0412__x0438__x0434__x0020__x043f__x043b__x0430__x043d__x0443_">
      <xsd:simpleType>
        <xsd:restriction base="dms:Choice">
          <xsd:enumeration value="НП"/>
          <xsd:enumeration value="РНП"/>
        </xsd:restriction>
      </xsd:simpleType>
    </xsd:element>
    <xsd:element name="k03c81467cd146eba78ca630097df590" ma:index="12" nillable="true" ma:taxonomy="true" ma:internalName="k03c81467cd146eba78ca630097df590" ma:taxonomyFieldName="_x0421__x0442__x0443__x043f__x0456__x043d__x044c__x0020__x043e__x0441__x0432__x0456__x0442__x0438_" ma:displayName="Ступінь освіти" ma:default="" ma:fieldId="{403c8146-7cd1-46eb-a78c-a630097df590}" ma:sspId="fc011cf1-cf52-437b-824f-27f9426abd81" ma:termSetId="86cd37c5-c76f-49d3-a27b-0135e149a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ca264ea03d46019f9e67ece465d7a3" ma:index="14" nillable="true" ma:taxonomy="true" ma:internalName="b1ca264ea03d46019f9e67ece465d7a3" ma:taxonomyFieldName="_x041a__x0443__x0440__x0441_" ma:displayName="Курс" ma:default="" ma:fieldId="{b1ca264e-a03d-4601-9f9e-67ece465d7a3}" ma:sspId="fc011cf1-cf52-437b-824f-27f9426abd81" ma:termSetId="3ba4829a-268d-406b-b032-bb1811441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dd98035345433187445f642b25d260" ma:index="15" nillable="true" ma:taxonomy="true" ma:internalName="o3dd98035345433187445f642b25d260" ma:taxonomyFieldName="_x041a__x0430__x0444__x0435__x0434__x0440__x0430_" ma:displayName="Кафедра" ma:readOnly="false" ma:default="" ma:fieldId="{83dd9803-5345-4331-8744-5f642b25d260}" ma:sspId="fc011cf1-cf52-437b-824f-27f9426abd81" ma:termSetId="68a52366-c662-4917-953f-71413ea9c795" ma:anchorId="74cfd6a5-5121-47cd-be98-6f5c15dccd9e" ma:open="false" ma:isKeyword="false">
      <xsd:complexType>
        <xsd:sequence>
          <xsd:element ref="pc:Terms" minOccurs="0" maxOccurs="1"/>
        </xsd:sequence>
      </xsd:complexType>
    </xsd:element>
    <xsd:element name="j793742361a44dcabcc3bacb5111a483" ma:index="16" nillable="true" ma:taxonomy="true" ma:internalName="j793742361a44dcabcc3bacb5111a483" ma:taxonomyFieldName="_x041d__x0430__x0432__x0447__x0430__x043b__x044c__x043d__x0438__x0439__x0020__x0440__x0456__x043a_" ma:displayName="Навчальний рік" ma:default="" ma:fieldId="{37937423-61a4-4dca-bcc3-bacb5111a483}" ma:sspId="fc011cf1-cf52-437b-824f-27f9426abd81" ma:termSetId="d0c67e31-bea7-4fe1-afb1-55fd24ecb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64e1221f7843129adcae837a1dd5cb" ma:index="17" nillable="true" ma:taxonomy="true" ma:internalName="c664e1221f7843129adcae837a1dd5cb" ma:taxonomyFieldName="_x0424__x043e__x0440__x043c__x0430__x0020__x043d__x0430__x0432__x0447__x0430__x043d__x043d__x044f_" ma:displayName="Форма навчання" ma:default="" ma:fieldId="{c664e122-1f78-4312-9adc-ae837a1dd5cb}" ma:sspId="fc011cf1-cf52-437b-824f-27f9426abd81" ma:termSetId="24a9b201-9837-4021-8c4c-c58d686fbb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19d5fd758b4077a1eb481768b049e5" ma:index="18" nillable="true" ma:taxonomy="true" ma:internalName="id19d5fd758b4077a1eb481768b049e5" ma:taxonomyFieldName="_x041e__x0441__x0432__x0456__x0442__x043d__x044f__x0020__x043f__x0440__x043e__x0433__x0440__x0430__x043c__x0430_" ma:displayName="Освітня програма" ma:default="" ma:fieldId="{2d19d5fd-758b-4077-a1eb-481768b049e5}" ma:sspId="fc011cf1-cf52-437b-824f-27f9426abd81" ma:termSetId="ff38d5ab-9b71-4c5e-9f9e-81dfc3f0a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jf6ed2f3f1c24c9bbd4a742d4fec14ef" ma:index="24" nillable="true" ma:taxonomy="true" ma:internalName="jf6ed2f3f1c24c9bbd4a742d4fec14ef" ma:taxonomyFieldName="_x0421__x043f__x0435__x0446__x0456__x0430__x043b__x044c__x043d__x0456__x0441__x0442__x044c_" ma:displayName="Спеціальність" ma:default="" ma:fieldId="{3f6ed2f3-f1c2-4c9b-bd4a-742d4fec14ef}" ma:sspId="fc011cf1-cf52-437b-824f-27f9426abd81" ma:termSetId="ff38d5ab-9b71-4c5e-9f9e-81dfc3f0a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816ae-07fa-4620-a20f-84b6f5a031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3b9e38b4-2370-4dce-9bcf-4aa6528e8a95}" ma:internalName="TaxCatchAll" ma:showField="CatchAllData" ma:web="ebc816ae-07fa-4620-a20f-84b6f5a0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2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Тип вмісту"/>
        <xsd:element ref="dc:title" minOccurs="0" maxOccurs="1" ma:index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Expiration" staticId="0x0101008E91A61F21B8B948A30F9DF988E384F1" UniqueId="0b9996d7-19ba-42ca-bc7c-0518c713a1c4">
      <p:Name>Збереження</p:Name>
      <p:Description>Автоматичне планування вмісту для обробки та виконання дії збереження вмісту за досягнення ним установленого терміну.</p:Description>
      <p:CustomData/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ca264ea03d46019f9e67ece465d7a3 xmlns="d2d784bd-9d7e-4b21-a7e9-845b57983b0b">
      <Terms xmlns="http://schemas.microsoft.com/office/infopath/2007/PartnerControls"/>
    </b1ca264ea03d46019f9e67ece465d7a3>
    <lcf76f155ced4ddcb4097134ff3c332f xmlns="d2d784bd-9d7e-4b21-a7e9-845b57983b0b">
      <Terms xmlns="http://schemas.microsoft.com/office/infopath/2007/PartnerControls"/>
    </lcf76f155ced4ddcb4097134ff3c332f>
    <id19d5fd758b4077a1eb481768b049e5 xmlns="d2d784bd-9d7e-4b21-a7e9-845b57983b0b">
      <Terms xmlns="http://schemas.microsoft.com/office/infopath/2007/PartnerControls"/>
    </id19d5fd758b4077a1eb481768b049e5>
    <jf6ed2f3f1c24c9bbd4a742d4fec14ef xmlns="d2d784bd-9d7e-4b21-a7e9-845b57983b0b">
      <Terms xmlns="http://schemas.microsoft.com/office/infopath/2007/PartnerControls"/>
    </jf6ed2f3f1c24c9bbd4a742d4fec14ef>
    <TaxCatchAll xmlns="ebc816ae-07fa-4620-a20f-84b6f5a03195" xsi:nil="true"/>
    <o3dd98035345433187445f642b25d260 xmlns="d2d784bd-9d7e-4b21-a7e9-845b57983b0b">
      <Terms xmlns="http://schemas.microsoft.com/office/infopath/2007/PartnerControls"/>
    </o3dd98035345433187445f642b25d260>
    <_x0412__x0438__x0434__x0020__x043f__x043b__x0430__x043d__x0443_ xmlns="d2d784bd-9d7e-4b21-a7e9-845b57983b0b">НП</_x0412__x0438__x0434__x0020__x043f__x043b__x0430__x043d__x0443_>
    <j793742361a44dcabcc3bacb5111a483 xmlns="d2d784bd-9d7e-4b21-a7e9-845b57983b0b">
      <Terms xmlns="http://schemas.microsoft.com/office/infopath/2007/PartnerControls"/>
    </j793742361a44dcabcc3bacb5111a483>
    <k03c81467cd146eba78ca630097df590 xmlns="d2d784bd-9d7e-4b21-a7e9-845b57983b0b">
      <Terms xmlns="http://schemas.microsoft.com/office/infopath/2007/PartnerControls"/>
    </k03c81467cd146eba78ca630097df590>
    <c664e1221f7843129adcae837a1dd5cb xmlns="d2d784bd-9d7e-4b21-a7e9-845b57983b0b">
      <Terms xmlns="http://schemas.microsoft.com/office/infopath/2007/PartnerControls"/>
    </c664e1221f7843129adcae837a1dd5cb>
    <_dlc_DocId xmlns="ebc816ae-07fa-4620-a20f-84b6f5a03195">KROK-293571492-11317</_dlc_DocId>
    <_dlc_DocIdUrl xmlns="ebc816ae-07fa-4620-a20f-84b6f5a03195">
      <Url>https://livekrokedu.sharepoint.com/sites/KROK/EMD/_layouts/15/DocIdRedir.aspx?ID=KROK-293571492-11317</Url>
      <Description>KROK-293571492-11317</Description>
    </_dlc_DocIdUrl>
  </documentManagement>
</p:properties>
</file>

<file path=customXml/itemProps1.xml><?xml version="1.0" encoding="utf-8"?>
<ds:datastoreItem xmlns:ds="http://schemas.openxmlformats.org/officeDocument/2006/customXml" ds:itemID="{95DF031A-5AEE-4393-B09C-53293490F67C}"/>
</file>

<file path=customXml/itemProps2.xml><?xml version="1.0" encoding="utf-8"?>
<ds:datastoreItem xmlns:ds="http://schemas.openxmlformats.org/officeDocument/2006/customXml" ds:itemID="{841A5C4C-66B1-4C46-B27C-E8E92FA6B02A}"/>
</file>

<file path=customXml/itemProps3.xml><?xml version="1.0" encoding="utf-8"?>
<ds:datastoreItem xmlns:ds="http://schemas.openxmlformats.org/officeDocument/2006/customXml" ds:itemID="{523EE86C-04E7-4A30-8C9B-E7E1378DC8D4}"/>
</file>

<file path=customXml/itemProps4.xml><?xml version="1.0" encoding="utf-8"?>
<ds:datastoreItem xmlns:ds="http://schemas.openxmlformats.org/officeDocument/2006/customXml" ds:itemID="{D499C46D-FAAA-41C8-8899-370A150B2109}"/>
</file>

<file path=customXml/itemProps5.xml><?xml version="1.0" encoding="utf-8"?>
<ds:datastoreItem xmlns:ds="http://schemas.openxmlformats.org/officeDocument/2006/customXml" ds:itemID="{B72DDA00-5F48-4233-A318-43D02A55DAFF}"/>
</file>

<file path=customXml/itemProps6.xml><?xml version="1.0" encoding="utf-8"?>
<ds:datastoreItem xmlns:ds="http://schemas.openxmlformats.org/officeDocument/2006/customXml" ds:itemID="{4EF2AF5C-4D10-42D7-990D-92DB702CE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3200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Сабліна Людмила Володимирівна</cp:lastModifiedBy>
  <cp:revision>7</cp:revision>
  <cp:lastPrinted>2020-03-10T10:09:00Z</cp:lastPrinted>
  <dcterms:created xsi:type="dcterms:W3CDTF">2020-03-11T08:12:00Z</dcterms:created>
  <dcterms:modified xsi:type="dcterms:W3CDTF">2023-04-18T15:31:00Z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0x0101008E91A61F21B8B948A30F9DF988E384F1</vt:lpwstr>
  </property>
  <property fmtid="{D5CDD505-2E9C-101B-9397-08002B2CF9AE}" pid="3" name="_dlc_policyId">
    <vt:lpwstr>0x0101008E91A61F21B8B948A30F9DF988E384F1</vt:lpwstr>
  </property>
  <property fmtid="{D5CDD505-2E9C-101B-9397-08002B2CF9AE}" pid="4" name="ItemRetentionFormula">
    <vt:lpwstr/>
  </property>
  <property fmtid="{D5CDD505-2E9C-101B-9397-08002B2CF9AE}" pid="5" name="_dlc_DocIdItemGuid">
    <vt:lpwstr>074841a6-4b09-49d0-a219-1d392337f8f6</vt:lpwstr>
  </property>
</Properties>
</file>